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766A0" w14:textId="77777777" w:rsidR="00DD6339" w:rsidRDefault="0078765D" w:rsidP="00FB402C">
      <w:pPr>
        <w:spacing w:after="28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5D2B608" wp14:editId="186F44C9">
            <wp:simplePos x="0" y="0"/>
            <wp:positionH relativeFrom="margin">
              <wp:posOffset>99060</wp:posOffset>
            </wp:positionH>
            <wp:positionV relativeFrom="paragraph">
              <wp:posOffset>0</wp:posOffset>
            </wp:positionV>
            <wp:extent cx="1524000" cy="428625"/>
            <wp:effectExtent l="0" t="0" r="0" b="9525"/>
            <wp:wrapSquare wrapText="bothSides"/>
            <wp:docPr id="1461" name="Picture 14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" name="Picture 146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295A5E" w14:textId="20DF9920" w:rsidR="001D29E4" w:rsidRPr="00C027A2" w:rsidRDefault="0078765D" w:rsidP="00B351F3">
      <w:pPr>
        <w:spacing w:after="0" w:line="259" w:lineRule="auto"/>
        <w:ind w:left="2196" w:firstLine="0"/>
        <w:rPr>
          <w:b/>
          <w:sz w:val="28"/>
        </w:rPr>
      </w:pPr>
      <w:r>
        <w:rPr>
          <w:b/>
          <w:sz w:val="28"/>
        </w:rPr>
        <w:t xml:space="preserve">    </w:t>
      </w:r>
      <w:r w:rsidRPr="00C027A2">
        <w:rPr>
          <w:b/>
          <w:sz w:val="28"/>
        </w:rPr>
        <w:t xml:space="preserve">HUMAN SERVICES </w:t>
      </w:r>
      <w:r w:rsidR="00B351F3" w:rsidRPr="00C027A2">
        <w:rPr>
          <w:b/>
          <w:sz w:val="28"/>
        </w:rPr>
        <w:t xml:space="preserve">PROGRAM </w:t>
      </w:r>
      <w:r w:rsidRPr="00C027A2">
        <w:rPr>
          <w:b/>
          <w:sz w:val="28"/>
        </w:rPr>
        <w:t>ADVISING SHE</w:t>
      </w:r>
      <w:r w:rsidR="00B351F3" w:rsidRPr="00C027A2">
        <w:rPr>
          <w:b/>
          <w:sz w:val="28"/>
        </w:rPr>
        <w:t>ET</w:t>
      </w:r>
    </w:p>
    <w:p w14:paraId="7B4B3F5D" w14:textId="77777777" w:rsidR="00C54CC0" w:rsidRDefault="00C027A2" w:rsidP="00C027A2">
      <w:pPr>
        <w:tabs>
          <w:tab w:val="center" w:pos="5494"/>
        </w:tabs>
        <w:spacing w:after="0" w:line="259" w:lineRule="auto"/>
        <w:ind w:left="-466" w:firstLine="0"/>
        <w:jc w:val="center"/>
      </w:pPr>
      <w:r w:rsidRPr="00C027A2">
        <w:tab/>
      </w:r>
    </w:p>
    <w:p w14:paraId="3D021EE4" w14:textId="2891C54F" w:rsidR="00B351F3" w:rsidRDefault="00C027A2" w:rsidP="00C027A2">
      <w:pPr>
        <w:tabs>
          <w:tab w:val="center" w:pos="5494"/>
        </w:tabs>
        <w:spacing w:after="0" w:line="259" w:lineRule="auto"/>
        <w:ind w:left="-466" w:firstLine="0"/>
        <w:jc w:val="center"/>
      </w:pPr>
      <w:r w:rsidRPr="00C027A2">
        <w:t xml:space="preserve">Program Chair:  Dr. Bridgette Agpaoa Ryder, </w:t>
      </w:r>
      <w:hyperlink r:id="rId12" w:history="1">
        <w:r w:rsidR="00FB402C" w:rsidRPr="00E40D35">
          <w:rPr>
            <w:rStyle w:val="Hyperlink"/>
          </w:rPr>
          <w:t>bagpaoaryder@tacomacc.edu</w:t>
        </w:r>
      </w:hyperlink>
    </w:p>
    <w:p w14:paraId="14265056" w14:textId="77777777" w:rsidR="00FB402C" w:rsidRPr="00C027A2" w:rsidRDefault="00FB402C" w:rsidP="00C027A2">
      <w:pPr>
        <w:tabs>
          <w:tab w:val="center" w:pos="5494"/>
        </w:tabs>
        <w:spacing w:after="0" w:line="259" w:lineRule="auto"/>
        <w:ind w:left="-466" w:firstLine="0"/>
        <w:jc w:val="center"/>
        <w:rPr>
          <w:b/>
          <w:bCs/>
          <w:sz w:val="18"/>
          <w:szCs w:val="18"/>
        </w:rPr>
      </w:pPr>
    </w:p>
    <w:tbl>
      <w:tblPr>
        <w:tblStyle w:val="TableGrid"/>
        <w:tblW w:w="10521" w:type="dxa"/>
        <w:tblInd w:w="11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1479"/>
        <w:gridCol w:w="1537"/>
        <w:gridCol w:w="4980"/>
        <w:gridCol w:w="679"/>
        <w:gridCol w:w="1053"/>
        <w:gridCol w:w="793"/>
      </w:tblGrid>
      <w:tr w:rsidR="00DD6339" w14:paraId="2FC9C895" w14:textId="77777777" w:rsidTr="00AB41D8">
        <w:trPr>
          <w:trHeight w:val="322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7C8298" w14:textId="77777777" w:rsidR="00DD6339" w:rsidRPr="00B351F3" w:rsidRDefault="0078765D">
            <w:pPr>
              <w:spacing w:after="0" w:line="259" w:lineRule="auto"/>
              <w:ind w:left="109" w:firstLine="0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AACEC5" w14:textId="5A6ECD0C" w:rsidR="00DD6339" w:rsidRPr="00B351F3" w:rsidRDefault="00B351F3" w:rsidP="00B351F3">
            <w:pPr>
              <w:spacing w:after="0" w:line="259" w:lineRule="auto"/>
              <w:ind w:left="0" w:right="-6" w:firstLine="0"/>
              <w:rPr>
                <w:rFonts w:ascii="Times New Roman" w:hAnsi="Times New Roman" w:cs="Times New Roman"/>
                <w:b/>
              </w:rPr>
            </w:pPr>
            <w:r w:rsidRPr="00B351F3">
              <w:rPr>
                <w:rFonts w:ascii="Times New Roman" w:hAnsi="Times New Roman" w:cs="Times New Roman"/>
                <w:b/>
                <w:i/>
              </w:rPr>
              <w:t xml:space="preserve">Student Name:                                           SID#:                       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CB3555" w14:textId="6A6A444C" w:rsidR="00DD6339" w:rsidRPr="00B351F3" w:rsidRDefault="0078765D" w:rsidP="001D29E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i/>
              </w:rPr>
            </w:pPr>
            <w:r w:rsidRPr="00B351F3">
              <w:rPr>
                <w:rFonts w:ascii="Times New Roman" w:hAnsi="Times New Roman" w:cs="Times New Roman"/>
              </w:rPr>
              <w:t xml:space="preserve"> </w:t>
            </w:r>
            <w:r w:rsidR="00B351F3" w:rsidRPr="00B351F3">
              <w:rPr>
                <w:rFonts w:ascii="Times New Roman" w:hAnsi="Times New Roman" w:cs="Times New Roman"/>
                <w:b/>
                <w:i/>
              </w:rPr>
              <w:t>Date</w:t>
            </w:r>
            <w:r w:rsidR="00B351F3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</w:tr>
      <w:tr w:rsidR="00DD6339" w14:paraId="12523184" w14:textId="77777777" w:rsidTr="00AB41D8">
        <w:trPr>
          <w:trHeight w:val="277"/>
        </w:trPr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D9A3" w14:textId="13DF7C08" w:rsidR="00DD6339" w:rsidRPr="00B351F3" w:rsidRDefault="00DD6339" w:rsidP="00212901">
            <w:pPr>
              <w:spacing w:after="182" w:line="240" w:lineRule="auto"/>
              <w:ind w:left="79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664A366D" w14:textId="7FA5FDC4" w:rsidR="00DD6339" w:rsidRPr="00B351F3" w:rsidRDefault="0078765D" w:rsidP="00212901">
            <w:pPr>
              <w:spacing w:after="152" w:line="240" w:lineRule="auto"/>
              <w:ind w:left="109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>Case Aide</w:t>
            </w:r>
          </w:p>
          <w:p w14:paraId="4816E94F" w14:textId="1E05579E" w:rsidR="00DD6339" w:rsidRPr="00B351F3" w:rsidRDefault="0078765D" w:rsidP="00212901">
            <w:pPr>
              <w:spacing w:after="0" w:line="240" w:lineRule="auto"/>
              <w:ind w:left="109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>Certificate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6" w:space="0" w:color="FFFFFF"/>
              <w:right w:val="single" w:sz="4" w:space="0" w:color="auto"/>
            </w:tcBorders>
          </w:tcPr>
          <w:p w14:paraId="32016340" w14:textId="77777777" w:rsidR="00DD6339" w:rsidRPr="00B351F3" w:rsidRDefault="0078765D">
            <w:pPr>
              <w:spacing w:after="0" w:line="259" w:lineRule="auto"/>
              <w:ind w:left="174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6923" w14:textId="77777777" w:rsidR="00DD6339" w:rsidRPr="00B351F3" w:rsidRDefault="0078765D">
            <w:pPr>
              <w:spacing w:after="0" w:line="259" w:lineRule="auto"/>
              <w:ind w:left="734" w:firstLine="0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4A37" w14:textId="77777777" w:rsidR="00DD6339" w:rsidRPr="00B351F3" w:rsidRDefault="0078765D">
            <w:pPr>
              <w:spacing w:after="0" w:line="259" w:lineRule="auto"/>
              <w:ind w:left="163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0C67" w14:textId="77777777" w:rsidR="00DD6339" w:rsidRPr="00B351F3" w:rsidRDefault="0078765D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Quarter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9EF7" w14:textId="77777777" w:rsidR="00DD6339" w:rsidRPr="00B351F3" w:rsidRDefault="0078765D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Grade </w:t>
            </w:r>
          </w:p>
        </w:tc>
      </w:tr>
      <w:tr w:rsidR="00DD6339" w14:paraId="3EC7FBEA" w14:textId="77777777" w:rsidTr="00AB41D8">
        <w:trPr>
          <w:trHeight w:val="2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48E0" w14:textId="77777777" w:rsidR="00DD6339" w:rsidRPr="00B351F3" w:rsidRDefault="00DD6339" w:rsidP="00212901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6" w:space="0" w:color="FFFFFF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F2B4DB" w14:textId="50B4D934" w:rsidR="00DD6339" w:rsidRPr="00B351F3" w:rsidRDefault="006432BD" w:rsidP="00B80FC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  </w:t>
            </w:r>
            <w:r w:rsidR="0078765D" w:rsidRPr="00B351F3">
              <w:rPr>
                <w:rFonts w:ascii="Times New Roman" w:hAnsi="Times New Roman" w:cs="Times New Roman"/>
              </w:rPr>
              <w:t>HSP 100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111C95" w14:textId="4D44B4CF" w:rsidR="00DD6339" w:rsidRPr="00B351F3" w:rsidRDefault="006432BD" w:rsidP="001D29E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  </w:t>
            </w:r>
            <w:r w:rsidR="0078765D" w:rsidRPr="00B351F3">
              <w:rPr>
                <w:rFonts w:ascii="Times New Roman" w:hAnsi="Times New Roman" w:cs="Times New Roman"/>
              </w:rPr>
              <w:t xml:space="preserve">Introduction to Human Services 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8276F7" w14:textId="77777777" w:rsidR="00DD6339" w:rsidRPr="00B351F3" w:rsidRDefault="0078765D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1ABEB8" w14:textId="77777777" w:rsidR="00DD6339" w:rsidRPr="00B351F3" w:rsidRDefault="0078765D">
            <w:pPr>
              <w:spacing w:after="0" w:line="259" w:lineRule="auto"/>
              <w:ind w:left="192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135C47" w14:textId="77777777" w:rsidR="00DD6339" w:rsidRPr="00B351F3" w:rsidRDefault="0078765D">
            <w:pPr>
              <w:spacing w:after="0" w:line="259" w:lineRule="auto"/>
              <w:ind w:left="104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D6339" w14:paraId="7F6026EE" w14:textId="77777777" w:rsidTr="00AB41D8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1DF8" w14:textId="77777777" w:rsidR="00DD6339" w:rsidRPr="00B351F3" w:rsidRDefault="00DD6339" w:rsidP="00212901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8464" w14:textId="77777777" w:rsidR="00DD6339" w:rsidRPr="00B351F3" w:rsidRDefault="0078765D">
            <w:pPr>
              <w:spacing w:after="0" w:line="259" w:lineRule="auto"/>
              <w:ind w:left="109" w:firstLine="0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HSP 103  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CD3E" w14:textId="77777777" w:rsidR="00DD6339" w:rsidRPr="00B351F3" w:rsidRDefault="0078765D">
            <w:pPr>
              <w:spacing w:after="0" w:line="259" w:lineRule="auto"/>
              <w:ind w:left="104" w:firstLine="0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Therapeutic Approaches and Techniques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7FFD" w14:textId="77777777" w:rsidR="00DD6339" w:rsidRPr="00B351F3" w:rsidRDefault="0078765D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FD27" w14:textId="77777777" w:rsidR="00DD6339" w:rsidRPr="00B351F3" w:rsidRDefault="0078765D">
            <w:pPr>
              <w:spacing w:after="0" w:line="259" w:lineRule="auto"/>
              <w:ind w:left="202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9EC2" w14:textId="77777777" w:rsidR="00DD6339" w:rsidRPr="00B351F3" w:rsidRDefault="0078765D">
            <w:pPr>
              <w:spacing w:after="0" w:line="259" w:lineRule="auto"/>
              <w:ind w:left="104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D6339" w14:paraId="2BB0157B" w14:textId="77777777" w:rsidTr="00AB41D8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69FB" w14:textId="77777777" w:rsidR="00DD6339" w:rsidRPr="00B351F3" w:rsidRDefault="00DD6339" w:rsidP="00212901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7CDB" w14:textId="77777777" w:rsidR="00DD6339" w:rsidRPr="00B351F3" w:rsidRDefault="0078765D">
            <w:pPr>
              <w:spacing w:after="0" w:line="259" w:lineRule="auto"/>
              <w:ind w:left="109" w:firstLine="0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HSP 112  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99A7" w14:textId="4C4C6479" w:rsidR="00DD6339" w:rsidRPr="00B351F3" w:rsidRDefault="00A86F95">
            <w:pPr>
              <w:spacing w:after="0" w:line="259" w:lineRule="auto"/>
              <w:ind w:left="10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 Services Coordination </w:t>
            </w:r>
            <w:r w:rsidR="0078765D" w:rsidRPr="00B351F3">
              <w:rPr>
                <w:rFonts w:ascii="Times New Roman" w:hAnsi="Times New Roman" w:cs="Times New Roman"/>
              </w:rPr>
              <w:t xml:space="preserve">Best Practices  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6911" w14:textId="77777777" w:rsidR="00DD6339" w:rsidRPr="00B351F3" w:rsidRDefault="0078765D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A35E" w14:textId="77777777" w:rsidR="00DD6339" w:rsidRPr="00B351F3" w:rsidRDefault="0078765D">
            <w:pPr>
              <w:spacing w:after="0" w:line="259" w:lineRule="auto"/>
              <w:ind w:left="192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2018" w14:textId="77777777" w:rsidR="00DD6339" w:rsidRPr="00B351F3" w:rsidRDefault="0078765D">
            <w:pPr>
              <w:spacing w:after="0" w:line="259" w:lineRule="auto"/>
              <w:ind w:left="104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0439D" w14:paraId="62FF2C23" w14:textId="77777777" w:rsidTr="00AB41D8">
        <w:trPr>
          <w:trHeight w:val="2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E494" w14:textId="77777777" w:rsidR="00DD6339" w:rsidRPr="00B351F3" w:rsidRDefault="00DD6339" w:rsidP="00212901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131D3E4" w14:textId="77777777" w:rsidR="00DD6339" w:rsidRPr="00B351F3" w:rsidRDefault="0078765D">
            <w:pPr>
              <w:spacing w:after="0" w:line="259" w:lineRule="auto"/>
              <w:ind w:left="0" w:right="6" w:firstLine="0"/>
              <w:jc w:val="right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F9A884D" w14:textId="77777777" w:rsidR="00DD6339" w:rsidRPr="00B351F3" w:rsidRDefault="0078765D">
            <w:pPr>
              <w:tabs>
                <w:tab w:val="right" w:pos="4907"/>
              </w:tabs>
              <w:spacing w:after="0" w:line="259" w:lineRule="auto"/>
              <w:ind w:left="-6" w:firstLine="0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 </w:t>
            </w:r>
            <w:r w:rsidRPr="00B351F3">
              <w:rPr>
                <w:rFonts w:ascii="Times New Roman" w:hAnsi="Times New Roman" w:cs="Times New Roman"/>
              </w:rPr>
              <w:tab/>
              <w:t xml:space="preserve">Credits: 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66BCDD6" w14:textId="77777777" w:rsidR="00DD6339" w:rsidRPr="00B351F3" w:rsidRDefault="0078765D">
            <w:pPr>
              <w:spacing w:after="0" w:line="259" w:lineRule="auto"/>
              <w:ind w:left="8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0C458BF" w14:textId="77777777" w:rsidR="00DD6339" w:rsidRPr="00B351F3" w:rsidRDefault="0078765D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  <w:b/>
              </w:rPr>
              <w:t xml:space="preserve">15 </w:t>
            </w:r>
            <w:r w:rsidRPr="00B351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578D4E3C" w14:textId="77777777" w:rsidR="00DD6339" w:rsidRPr="00B351F3" w:rsidRDefault="0078765D">
            <w:pPr>
              <w:spacing w:after="0" w:line="259" w:lineRule="auto"/>
              <w:ind w:left="159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DD6339" w14:paraId="7AD74EE2" w14:textId="77777777" w:rsidTr="00AB41D8">
        <w:trPr>
          <w:trHeight w:val="232"/>
        </w:trPr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46B0" w14:textId="4DFF1559" w:rsidR="00392758" w:rsidRDefault="00392758" w:rsidP="00212901">
            <w:pPr>
              <w:spacing w:after="0" w:line="259" w:lineRule="auto"/>
              <w:ind w:left="119" w:right="-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Substance</w:t>
            </w:r>
          </w:p>
          <w:p w14:paraId="58340988" w14:textId="4DE2E613" w:rsidR="00392758" w:rsidRDefault="00392758" w:rsidP="00212901">
            <w:pPr>
              <w:spacing w:after="0" w:line="259" w:lineRule="auto"/>
              <w:ind w:left="119" w:right="-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</w:t>
            </w:r>
          </w:p>
          <w:p w14:paraId="12FD730B" w14:textId="12E78DB5" w:rsidR="00DD6339" w:rsidRPr="00B351F3" w:rsidRDefault="00392758" w:rsidP="00212901">
            <w:pPr>
              <w:spacing w:after="0" w:line="259" w:lineRule="auto"/>
              <w:ind w:left="119" w:right="-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Disorder Professional Education</w:t>
            </w:r>
          </w:p>
          <w:p w14:paraId="203333CE" w14:textId="14A15294" w:rsidR="00DD6339" w:rsidRPr="00B351F3" w:rsidRDefault="0078765D" w:rsidP="00212901">
            <w:pPr>
              <w:spacing w:after="0" w:line="259" w:lineRule="auto"/>
              <w:ind w:left="119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>Certificate</w:t>
            </w:r>
          </w:p>
        </w:tc>
        <w:tc>
          <w:tcPr>
            <w:tcW w:w="6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3243" w14:textId="20A05A7F" w:rsidR="00DD6339" w:rsidRPr="00B351F3" w:rsidRDefault="00DD6339" w:rsidP="001D29E4">
            <w:pPr>
              <w:spacing w:after="0" w:line="259" w:lineRule="auto"/>
              <w:ind w:left="1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18AC" w14:textId="77777777" w:rsidR="00DD6339" w:rsidRPr="00B351F3" w:rsidRDefault="0078765D">
            <w:pPr>
              <w:spacing w:after="0" w:line="259" w:lineRule="auto"/>
              <w:ind w:left="102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3A47" w14:textId="77777777" w:rsidR="00DD6339" w:rsidRPr="00B351F3" w:rsidRDefault="0078765D">
            <w:pPr>
              <w:spacing w:after="0" w:line="259" w:lineRule="auto"/>
              <w:ind w:left="157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8DAF" w14:textId="77777777" w:rsidR="00DD6339" w:rsidRPr="00B351F3" w:rsidRDefault="0078765D">
            <w:pPr>
              <w:spacing w:after="0" w:line="259" w:lineRule="auto"/>
              <w:ind w:left="159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DD6339" w14:paraId="0299B579" w14:textId="77777777" w:rsidTr="00AB41D8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2BEA" w14:textId="77777777" w:rsidR="00DD6339" w:rsidRPr="00B351F3" w:rsidRDefault="00DD633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7492" w14:textId="77777777" w:rsidR="00DD6339" w:rsidRPr="00B351F3" w:rsidRDefault="0078765D">
            <w:pPr>
              <w:spacing w:after="0" w:line="259" w:lineRule="auto"/>
              <w:ind w:left="109" w:firstLine="0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HSP 107  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C03B" w14:textId="77777777" w:rsidR="00DD6339" w:rsidRPr="00B351F3" w:rsidRDefault="0078765D">
            <w:pPr>
              <w:spacing w:after="0" w:line="259" w:lineRule="auto"/>
              <w:ind w:left="104" w:firstLine="0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Behavioral Health and Wellness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844F" w14:textId="77777777" w:rsidR="00DD6339" w:rsidRPr="00B351F3" w:rsidRDefault="0078765D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7B40" w14:textId="77777777" w:rsidR="00DD6339" w:rsidRPr="00B351F3" w:rsidRDefault="0078765D">
            <w:pPr>
              <w:spacing w:after="0" w:line="259" w:lineRule="auto"/>
              <w:ind w:left="257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3B11" w14:textId="77777777" w:rsidR="00DD6339" w:rsidRPr="00B351F3" w:rsidRDefault="0078765D">
            <w:pPr>
              <w:spacing w:after="0" w:line="259" w:lineRule="auto"/>
              <w:ind w:left="159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DD6339" w14:paraId="3165C864" w14:textId="77777777" w:rsidTr="00AB41D8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A292" w14:textId="77777777" w:rsidR="00DD6339" w:rsidRPr="00B351F3" w:rsidRDefault="00DD633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9D0D" w14:textId="77777777" w:rsidR="00DD6339" w:rsidRPr="00B351F3" w:rsidRDefault="0078765D">
            <w:pPr>
              <w:spacing w:after="0" w:line="259" w:lineRule="auto"/>
              <w:ind w:left="109" w:firstLine="0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HSP 113 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B651" w14:textId="77777777" w:rsidR="00DD6339" w:rsidRPr="00B351F3" w:rsidRDefault="0078765D">
            <w:pPr>
              <w:spacing w:after="0" w:line="259" w:lineRule="auto"/>
              <w:ind w:left="104" w:firstLine="0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Advanced Helping Strategies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1CEA" w14:textId="77777777" w:rsidR="00DD6339" w:rsidRPr="00B351F3" w:rsidRDefault="0078765D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0E88" w14:textId="77777777" w:rsidR="00DD6339" w:rsidRPr="00B351F3" w:rsidRDefault="0078765D">
            <w:pPr>
              <w:spacing w:after="0" w:line="259" w:lineRule="auto"/>
              <w:ind w:left="202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42DC" w14:textId="77777777" w:rsidR="00DD6339" w:rsidRPr="00B351F3" w:rsidRDefault="0078765D">
            <w:pPr>
              <w:spacing w:after="0" w:line="259" w:lineRule="auto"/>
              <w:ind w:left="159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DD6339" w14:paraId="3BE9ABDD" w14:textId="77777777" w:rsidTr="00AB41D8">
        <w:trPr>
          <w:trHeight w:val="2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6F55" w14:textId="77777777" w:rsidR="00DD6339" w:rsidRPr="00B351F3" w:rsidRDefault="00DD633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E2E6" w14:textId="77777777" w:rsidR="00DD6339" w:rsidRPr="00B351F3" w:rsidRDefault="0078765D">
            <w:pPr>
              <w:spacing w:after="0" w:line="259" w:lineRule="auto"/>
              <w:ind w:left="109" w:firstLine="0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HSP 117  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7549" w14:textId="77777777" w:rsidR="00DD6339" w:rsidRPr="00B351F3" w:rsidRDefault="0078765D">
            <w:pPr>
              <w:spacing w:after="0" w:line="259" w:lineRule="auto"/>
              <w:ind w:left="104" w:firstLine="0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Ethics and Professional Development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424A" w14:textId="77777777" w:rsidR="00DD6339" w:rsidRPr="00B351F3" w:rsidRDefault="0078765D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09BF" w14:textId="77777777" w:rsidR="00DD6339" w:rsidRPr="00B351F3" w:rsidRDefault="0078765D">
            <w:pPr>
              <w:spacing w:after="0" w:line="259" w:lineRule="auto"/>
              <w:ind w:left="52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9756" w14:textId="77777777" w:rsidR="00DD6339" w:rsidRPr="00B351F3" w:rsidRDefault="0078765D">
            <w:pPr>
              <w:spacing w:after="0" w:line="259" w:lineRule="auto"/>
              <w:ind w:left="159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DD6339" w14:paraId="29B275D4" w14:textId="77777777" w:rsidTr="00AB41D8">
        <w:trPr>
          <w:trHeight w:val="2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0D29" w14:textId="77777777" w:rsidR="00DD6339" w:rsidRPr="00B351F3" w:rsidRDefault="00DD633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A97F" w14:textId="77777777" w:rsidR="00DD6339" w:rsidRPr="00B351F3" w:rsidRDefault="0078765D">
            <w:pPr>
              <w:spacing w:after="0" w:line="259" w:lineRule="auto"/>
              <w:ind w:left="109" w:firstLine="0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HSP 121  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518B" w14:textId="77777777" w:rsidR="00DD6339" w:rsidRPr="00B351F3" w:rsidRDefault="0078765D">
            <w:pPr>
              <w:spacing w:after="0" w:line="259" w:lineRule="auto"/>
              <w:ind w:left="104" w:firstLine="0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Survey of Addictions and Pharmacology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0441" w14:textId="77777777" w:rsidR="00DD6339" w:rsidRPr="00B351F3" w:rsidRDefault="0078765D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2BBF" w14:textId="77777777" w:rsidR="00DD6339" w:rsidRPr="00B351F3" w:rsidRDefault="0078765D">
            <w:pPr>
              <w:spacing w:after="0" w:line="259" w:lineRule="auto"/>
              <w:ind w:left="52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1B12" w14:textId="77777777" w:rsidR="00DD6339" w:rsidRPr="00B351F3" w:rsidRDefault="0078765D">
            <w:pPr>
              <w:spacing w:after="0" w:line="259" w:lineRule="auto"/>
              <w:ind w:left="159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DD6339" w14:paraId="09E20D39" w14:textId="77777777" w:rsidTr="00AB41D8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1C42" w14:textId="77777777" w:rsidR="00DD6339" w:rsidRPr="00B351F3" w:rsidRDefault="00DD633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EC70" w14:textId="77777777" w:rsidR="00DD6339" w:rsidRPr="00B351F3" w:rsidRDefault="0078765D">
            <w:pPr>
              <w:spacing w:after="0" w:line="259" w:lineRule="auto"/>
              <w:ind w:left="109" w:firstLine="0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HSP 126 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6412" w14:textId="7C92BF16" w:rsidR="00DD6339" w:rsidRPr="00B351F3" w:rsidRDefault="0078765D">
            <w:pPr>
              <w:spacing w:after="0" w:line="259" w:lineRule="auto"/>
              <w:ind w:left="104" w:firstLine="0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Cultural Competencies for Human Services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E925" w14:textId="77777777" w:rsidR="00DD6339" w:rsidRPr="00B351F3" w:rsidRDefault="0078765D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0BC8" w14:textId="77777777" w:rsidR="00DD6339" w:rsidRPr="00B351F3" w:rsidRDefault="0078765D">
            <w:pPr>
              <w:spacing w:after="0" w:line="259" w:lineRule="auto"/>
              <w:ind w:left="192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BB3E" w14:textId="77777777" w:rsidR="00DD6339" w:rsidRPr="00B351F3" w:rsidRDefault="0078765D">
            <w:pPr>
              <w:spacing w:after="0" w:line="259" w:lineRule="auto"/>
              <w:ind w:left="159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DD6339" w14:paraId="7C88B3BE" w14:textId="77777777" w:rsidTr="00AB41D8">
        <w:trPr>
          <w:trHeight w:val="4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F310" w14:textId="77777777" w:rsidR="00DD6339" w:rsidRPr="00B351F3" w:rsidRDefault="00DD633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7EDB" w14:textId="77777777" w:rsidR="00DD6339" w:rsidRPr="00B351F3" w:rsidRDefault="0078765D">
            <w:pPr>
              <w:spacing w:after="0" w:line="259" w:lineRule="auto"/>
              <w:ind w:left="109" w:firstLine="0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HSP 291 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EF65" w14:textId="77777777" w:rsidR="00392758" w:rsidRDefault="0078765D">
            <w:pPr>
              <w:spacing w:after="0" w:line="259" w:lineRule="auto"/>
              <w:ind w:left="104" w:firstLine="0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>Supervised</w:t>
            </w:r>
            <w:r w:rsidR="00A86F95">
              <w:rPr>
                <w:rFonts w:ascii="Times New Roman" w:hAnsi="Times New Roman" w:cs="Times New Roman"/>
              </w:rPr>
              <w:t xml:space="preserve"> HSP Internship 1</w:t>
            </w:r>
            <w:r w:rsidRPr="00B351F3">
              <w:rPr>
                <w:rFonts w:ascii="Times New Roman" w:hAnsi="Times New Roman" w:cs="Times New Roman"/>
              </w:rPr>
              <w:t xml:space="preserve"> </w:t>
            </w:r>
          </w:p>
          <w:p w14:paraId="69ED93CA" w14:textId="6A7BA47A" w:rsidR="00DD6339" w:rsidRPr="00B351F3" w:rsidRDefault="0078765D">
            <w:pPr>
              <w:spacing w:after="0" w:line="259" w:lineRule="auto"/>
              <w:ind w:left="104" w:firstLine="0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>(</w:t>
            </w:r>
            <w:r w:rsidR="00392758" w:rsidRPr="00B351F3">
              <w:rPr>
                <w:rFonts w:ascii="Times New Roman" w:hAnsi="Times New Roman" w:cs="Times New Roman"/>
              </w:rPr>
              <w:t>pre</w:t>
            </w:r>
            <w:r w:rsidR="00392758">
              <w:rPr>
                <w:rFonts w:ascii="Times New Roman" w:hAnsi="Times New Roman" w:cs="Times New Roman"/>
              </w:rPr>
              <w:t>requisites</w:t>
            </w:r>
            <w:r w:rsidRPr="00B351F3">
              <w:rPr>
                <w:rFonts w:ascii="Times New Roman" w:hAnsi="Times New Roman" w:cs="Times New Roman"/>
              </w:rPr>
              <w:t xml:space="preserve">: HSP 100, HSP 112, HSP 117)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8C84" w14:textId="77777777" w:rsidR="00DD6339" w:rsidRPr="00B351F3" w:rsidRDefault="0078765D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7F85" w14:textId="77777777" w:rsidR="00DD6339" w:rsidRPr="00B351F3" w:rsidRDefault="0078765D">
            <w:pPr>
              <w:spacing w:after="0" w:line="259" w:lineRule="auto"/>
              <w:ind w:left="192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C371" w14:textId="77777777" w:rsidR="00DD6339" w:rsidRPr="00B351F3" w:rsidRDefault="0078765D">
            <w:pPr>
              <w:spacing w:after="0" w:line="259" w:lineRule="auto"/>
              <w:ind w:left="104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0439D" w14:paraId="2C1CEAA4" w14:textId="77777777" w:rsidTr="00AB41D8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7D3B" w14:textId="77777777" w:rsidR="00DD6339" w:rsidRPr="00B351F3" w:rsidRDefault="00DD633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612507FD" w14:textId="77777777" w:rsidR="00DD6339" w:rsidRPr="00B351F3" w:rsidRDefault="0078765D">
            <w:pPr>
              <w:spacing w:after="0" w:line="259" w:lineRule="auto"/>
              <w:ind w:left="109" w:firstLine="0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64B060A8" w14:textId="77777777" w:rsidR="00DD6339" w:rsidRPr="00B351F3" w:rsidRDefault="0078765D">
            <w:pPr>
              <w:spacing w:after="0" w:line="259" w:lineRule="auto"/>
              <w:ind w:left="0" w:right="106" w:firstLine="0"/>
              <w:jc w:val="right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Credits: 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5D78EE83" w14:textId="77777777" w:rsidR="00DD6339" w:rsidRPr="00B351F3" w:rsidRDefault="0078765D">
            <w:pPr>
              <w:spacing w:after="0" w:line="259" w:lineRule="auto"/>
              <w:ind w:left="8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30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362FD7F" w14:textId="77777777" w:rsidR="00DD6339" w:rsidRPr="00B351F3" w:rsidRDefault="0078765D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  <w:b/>
              </w:rPr>
              <w:t xml:space="preserve">45  </w:t>
            </w:r>
            <w:r w:rsidRPr="00B351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7A3A5D1" w14:textId="77777777" w:rsidR="00DD6339" w:rsidRPr="00B351F3" w:rsidRDefault="0078765D">
            <w:pPr>
              <w:spacing w:after="0" w:line="259" w:lineRule="auto"/>
              <w:ind w:left="159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  <w:b/>
              </w:rPr>
              <w:t xml:space="preserve"> </w:t>
            </w:r>
            <w:r w:rsidRPr="00B351F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D6339" w14:paraId="3F706654" w14:textId="77777777" w:rsidTr="00AB41D8">
        <w:trPr>
          <w:trHeight w:val="260"/>
        </w:trPr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8D4A" w14:textId="77777777" w:rsidR="0060741E" w:rsidRDefault="0078765D" w:rsidP="00212901">
            <w:pPr>
              <w:spacing w:after="5" w:line="239" w:lineRule="auto"/>
              <w:ind w:left="360" w:hanging="36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>AAS</w:t>
            </w:r>
          </w:p>
          <w:p w14:paraId="6C625364" w14:textId="0C082253" w:rsidR="00DD6339" w:rsidRPr="00B351F3" w:rsidRDefault="0078765D" w:rsidP="00212901">
            <w:pPr>
              <w:spacing w:after="5" w:line="23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>Degre</w:t>
            </w:r>
            <w:r w:rsidR="0060741E">
              <w:rPr>
                <w:rFonts w:ascii="Times New Roman" w:hAnsi="Times New Roman" w:cs="Times New Roman"/>
              </w:rPr>
              <w:t xml:space="preserve">e </w:t>
            </w:r>
            <w:r w:rsidRPr="00B351F3">
              <w:rPr>
                <w:rFonts w:ascii="Times New Roman" w:hAnsi="Times New Roman" w:cs="Times New Roman"/>
              </w:rPr>
              <w:t>in</w:t>
            </w:r>
          </w:p>
          <w:p w14:paraId="13261DEA" w14:textId="37F0A071" w:rsidR="00DD6339" w:rsidRPr="00B351F3" w:rsidRDefault="0078765D" w:rsidP="00212901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>Human</w:t>
            </w:r>
          </w:p>
          <w:p w14:paraId="385653C7" w14:textId="2547DF00" w:rsidR="00DD6339" w:rsidRPr="00B351F3" w:rsidRDefault="0078765D" w:rsidP="00212901">
            <w:pPr>
              <w:spacing w:after="0" w:line="259" w:lineRule="auto"/>
              <w:ind w:left="0" w:right="14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>Services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D8D4DB" w14:textId="77777777" w:rsidR="00DD6339" w:rsidRPr="00B351F3" w:rsidRDefault="0078765D">
            <w:pPr>
              <w:spacing w:after="0" w:line="259" w:lineRule="auto"/>
              <w:ind w:left="109" w:firstLine="0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HSP 292 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6AAE0D" w14:textId="368397CD" w:rsidR="00DD6339" w:rsidRPr="00B351F3" w:rsidRDefault="0078765D">
            <w:pPr>
              <w:spacing w:after="0" w:line="259" w:lineRule="auto"/>
              <w:ind w:left="104" w:firstLine="0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Supervised </w:t>
            </w:r>
            <w:r w:rsidR="00A86F95">
              <w:rPr>
                <w:rFonts w:ascii="Times New Roman" w:hAnsi="Times New Roman" w:cs="Times New Roman"/>
              </w:rPr>
              <w:t>HSP Internship 2</w:t>
            </w:r>
            <w:r w:rsidRPr="00B351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A3F00F" w14:textId="77777777" w:rsidR="00DD6339" w:rsidRPr="00B351F3" w:rsidRDefault="0078765D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3D1FEE" w14:textId="77777777" w:rsidR="00DD6339" w:rsidRPr="00B351F3" w:rsidRDefault="0078765D">
            <w:pPr>
              <w:spacing w:after="0" w:line="259" w:lineRule="auto"/>
              <w:ind w:left="52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FEB4F1" w14:textId="77777777" w:rsidR="00DD6339" w:rsidRPr="00B351F3" w:rsidRDefault="0078765D">
            <w:pPr>
              <w:spacing w:after="0" w:line="259" w:lineRule="auto"/>
              <w:ind w:left="159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DD6339" w14:paraId="3F4C2762" w14:textId="77777777" w:rsidTr="00AB41D8">
        <w:trPr>
          <w:trHeight w:val="2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8A1E" w14:textId="77777777" w:rsidR="00DD6339" w:rsidRPr="00B351F3" w:rsidRDefault="00DD633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866E" w14:textId="77777777" w:rsidR="00DD6339" w:rsidRPr="00B351F3" w:rsidRDefault="0078765D">
            <w:pPr>
              <w:spacing w:after="0" w:line="259" w:lineRule="auto"/>
              <w:ind w:left="109" w:firstLine="0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HSP 293 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E228" w14:textId="4BD584E7" w:rsidR="00DD6339" w:rsidRPr="00B351F3" w:rsidRDefault="0078765D">
            <w:pPr>
              <w:spacing w:after="0" w:line="259" w:lineRule="auto"/>
              <w:ind w:left="104" w:firstLine="0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Supervised </w:t>
            </w:r>
            <w:r w:rsidR="00A86F95">
              <w:rPr>
                <w:rFonts w:ascii="Times New Roman" w:hAnsi="Times New Roman" w:cs="Times New Roman"/>
              </w:rPr>
              <w:t>HSP Internship 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FB36" w14:textId="77777777" w:rsidR="00DD6339" w:rsidRPr="00B351F3" w:rsidRDefault="0078765D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28EC" w14:textId="77777777" w:rsidR="00DD6339" w:rsidRPr="00B351F3" w:rsidRDefault="0078765D">
            <w:pPr>
              <w:spacing w:after="0" w:line="259" w:lineRule="auto"/>
              <w:ind w:left="52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CB91" w14:textId="77777777" w:rsidR="00DD6339" w:rsidRPr="00B351F3" w:rsidRDefault="0078765D">
            <w:pPr>
              <w:spacing w:after="0" w:line="259" w:lineRule="auto"/>
              <w:ind w:left="159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B0439D" w14:paraId="4BE7E787" w14:textId="77777777" w:rsidTr="00AB41D8">
        <w:trPr>
          <w:trHeight w:val="2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ACCC" w14:textId="77777777" w:rsidR="00DD6339" w:rsidRPr="00B351F3" w:rsidRDefault="00DD633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DE4F1EB" w14:textId="77777777" w:rsidR="00DD6339" w:rsidRPr="00B351F3" w:rsidRDefault="0078765D">
            <w:pPr>
              <w:spacing w:after="0" w:line="259" w:lineRule="auto"/>
              <w:ind w:left="109" w:firstLine="0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  <w:b/>
              </w:rPr>
              <w:t xml:space="preserve"> </w:t>
            </w:r>
            <w:r w:rsidRPr="00B351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32175C0" w14:textId="77777777" w:rsidR="00DD6339" w:rsidRPr="00B351F3" w:rsidRDefault="0078765D">
            <w:pPr>
              <w:spacing w:after="0" w:line="259" w:lineRule="auto"/>
              <w:ind w:left="0" w:right="111" w:firstLine="0"/>
              <w:jc w:val="right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Credits: 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5AF1520" w14:textId="77777777" w:rsidR="00DD6339" w:rsidRPr="00B351F3" w:rsidRDefault="0078765D">
            <w:pPr>
              <w:spacing w:after="0" w:line="259" w:lineRule="auto"/>
              <w:ind w:left="8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8CA4651" w14:textId="77777777" w:rsidR="00DD6339" w:rsidRPr="00B351F3" w:rsidRDefault="0078765D">
            <w:pPr>
              <w:spacing w:after="0" w:line="259" w:lineRule="auto"/>
              <w:ind w:left="162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  <w:b/>
              </w:rPr>
              <w:t xml:space="preserve">  </w:t>
            </w:r>
            <w:r w:rsidRPr="00B351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2F85529" w14:textId="77777777" w:rsidR="00DD6339" w:rsidRPr="00B351F3" w:rsidRDefault="0078765D">
            <w:pPr>
              <w:spacing w:after="0" w:line="259" w:lineRule="auto"/>
              <w:ind w:left="159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  <w:b/>
              </w:rPr>
              <w:t xml:space="preserve"> </w:t>
            </w:r>
            <w:r w:rsidRPr="00B351F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D6339" w14:paraId="085AB1AC" w14:textId="77777777" w:rsidTr="00AB41D8">
        <w:trPr>
          <w:trHeight w:val="3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F385" w14:textId="77777777" w:rsidR="00DD6339" w:rsidRPr="00B351F3" w:rsidRDefault="00DD633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5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F0081E" w14:textId="77777777" w:rsidR="00DD6339" w:rsidRPr="00B351F3" w:rsidRDefault="0078765D">
            <w:pPr>
              <w:spacing w:after="0" w:line="259" w:lineRule="auto"/>
              <w:ind w:left="109" w:firstLine="0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  <w:b/>
              </w:rPr>
              <w:t>General Education Requirements</w:t>
            </w:r>
            <w:r w:rsidRPr="00B351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0F5D" w14:textId="77777777" w:rsidR="00DD6339" w:rsidRPr="00B351F3" w:rsidRDefault="0078765D">
            <w:pPr>
              <w:spacing w:after="0" w:line="259" w:lineRule="auto"/>
              <w:ind w:left="102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1990" w14:textId="77777777" w:rsidR="00DD6339" w:rsidRPr="00B351F3" w:rsidRDefault="0078765D">
            <w:pPr>
              <w:spacing w:after="0" w:line="259" w:lineRule="auto"/>
              <w:ind w:left="157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5453" w14:textId="77777777" w:rsidR="00DD6339" w:rsidRPr="00B351F3" w:rsidRDefault="0078765D">
            <w:pPr>
              <w:spacing w:after="0" w:line="259" w:lineRule="auto"/>
              <w:ind w:left="159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DD6339" w14:paraId="20A78DBD" w14:textId="77777777" w:rsidTr="00E91E22">
        <w:trPr>
          <w:trHeight w:val="4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CBD5" w14:textId="77777777" w:rsidR="00DD6339" w:rsidRPr="00B351F3" w:rsidRDefault="00DD633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BE74A2" w14:textId="77777777" w:rsidR="00DD6339" w:rsidRPr="00B351F3" w:rsidRDefault="0078765D">
            <w:pPr>
              <w:spacing w:after="0" w:line="259" w:lineRule="auto"/>
              <w:ind w:left="109" w:firstLine="0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Math 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8D44EA" w14:textId="77777777" w:rsidR="00DD6339" w:rsidRPr="00B351F3" w:rsidRDefault="0078765D">
            <w:pPr>
              <w:spacing w:after="0" w:line="259" w:lineRule="auto"/>
              <w:ind w:left="104" w:firstLine="0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BUS 110 or College level math: MATH&amp;107, </w:t>
            </w:r>
          </w:p>
          <w:p w14:paraId="62586684" w14:textId="7C7BFD8D" w:rsidR="00DD6339" w:rsidRPr="00B351F3" w:rsidRDefault="0078765D" w:rsidP="00E91E22">
            <w:pPr>
              <w:spacing w:after="0" w:line="259" w:lineRule="auto"/>
              <w:ind w:left="104" w:firstLine="0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>MATH&amp;146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61CBAA" w14:textId="77777777" w:rsidR="00DD6339" w:rsidRPr="00B351F3" w:rsidRDefault="0078765D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CF204F" w14:textId="77777777" w:rsidR="00DD6339" w:rsidRPr="00B351F3" w:rsidRDefault="0078765D">
            <w:pPr>
              <w:spacing w:after="0" w:line="259" w:lineRule="auto"/>
              <w:ind w:left="52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1751BD" w14:textId="77777777" w:rsidR="00DD6339" w:rsidRPr="00B351F3" w:rsidRDefault="0078765D">
            <w:pPr>
              <w:spacing w:after="0" w:line="259" w:lineRule="auto"/>
              <w:ind w:left="104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D6339" w14:paraId="777137FA" w14:textId="77777777" w:rsidTr="00AB41D8">
        <w:trPr>
          <w:trHeight w:val="2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497A" w14:textId="77777777" w:rsidR="00DD6339" w:rsidRPr="00B351F3" w:rsidRDefault="00DD633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A18B" w14:textId="77777777" w:rsidR="00DD6339" w:rsidRPr="00B351F3" w:rsidRDefault="0078765D">
            <w:pPr>
              <w:spacing w:after="0" w:line="259" w:lineRule="auto"/>
              <w:ind w:left="109" w:firstLine="0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ENGL&amp;101 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0B44" w14:textId="68761677" w:rsidR="00DD6339" w:rsidRPr="00B351F3" w:rsidRDefault="0078765D">
            <w:pPr>
              <w:spacing w:after="0" w:line="259" w:lineRule="auto"/>
              <w:ind w:left="104" w:firstLine="0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English Composition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0B45" w14:textId="77777777" w:rsidR="00DD6339" w:rsidRPr="00B351F3" w:rsidRDefault="0078765D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0832" w14:textId="77777777" w:rsidR="00DD6339" w:rsidRPr="00B351F3" w:rsidRDefault="0078765D">
            <w:pPr>
              <w:spacing w:after="0" w:line="259" w:lineRule="auto"/>
              <w:ind w:left="52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2D7F" w14:textId="77777777" w:rsidR="00DD6339" w:rsidRPr="00B351F3" w:rsidRDefault="0078765D">
            <w:pPr>
              <w:spacing w:after="0" w:line="259" w:lineRule="auto"/>
              <w:ind w:left="104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D6339" w14:paraId="2C12CEF2" w14:textId="77777777" w:rsidTr="00FB402C">
        <w:trPr>
          <w:trHeight w:val="5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5FAA" w14:textId="77777777" w:rsidR="00DD6339" w:rsidRPr="00B351F3" w:rsidRDefault="00DD633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9DEA1C" w14:textId="1618C4D8" w:rsidR="00B80FC0" w:rsidRPr="00A86F95" w:rsidRDefault="0078765D" w:rsidP="00FB402C">
            <w:pPr>
              <w:spacing w:after="0" w:line="259" w:lineRule="auto"/>
              <w:ind w:left="10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6F95">
              <w:rPr>
                <w:rFonts w:ascii="Times New Roman" w:hAnsi="Times New Roman" w:cs="Times New Roman"/>
                <w:sz w:val="20"/>
                <w:szCs w:val="20"/>
              </w:rPr>
              <w:t>Com</w:t>
            </w:r>
            <w:r w:rsidR="00FB402C" w:rsidRPr="00A86F95">
              <w:rPr>
                <w:rFonts w:ascii="Times New Roman" w:hAnsi="Times New Roman" w:cs="Times New Roman"/>
                <w:sz w:val="20"/>
                <w:szCs w:val="20"/>
              </w:rPr>
              <w:t>munications</w:t>
            </w:r>
          </w:p>
          <w:p w14:paraId="522B37D2" w14:textId="77777777" w:rsidR="00DD6339" w:rsidRPr="00B351F3" w:rsidRDefault="0078765D">
            <w:pPr>
              <w:spacing w:after="0" w:line="259" w:lineRule="auto"/>
              <w:ind w:left="109" w:firstLine="0"/>
              <w:rPr>
                <w:rFonts w:ascii="Times New Roman" w:hAnsi="Times New Roman" w:cs="Times New Roman"/>
              </w:rPr>
            </w:pPr>
            <w:r w:rsidRPr="00A86F95">
              <w:rPr>
                <w:rFonts w:ascii="Times New Roman" w:hAnsi="Times New Roman" w:cs="Times New Roman"/>
                <w:sz w:val="20"/>
                <w:szCs w:val="20"/>
              </w:rPr>
              <w:t>Requirement</w:t>
            </w:r>
            <w:r w:rsidRPr="00B351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52AC" w14:textId="77777777" w:rsidR="00DD6339" w:rsidRPr="00B351F3" w:rsidRDefault="0078765D">
            <w:pPr>
              <w:spacing w:after="0" w:line="259" w:lineRule="auto"/>
              <w:ind w:left="104" w:firstLine="0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Choose one of the following courses: ENGL&amp;102, ENGL 103, CMST 110, CMST&amp;210, or CMST&amp;220 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318" w14:textId="77777777" w:rsidR="00DD6339" w:rsidRPr="00B351F3" w:rsidRDefault="0078765D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14B1" w14:textId="77777777" w:rsidR="00DD6339" w:rsidRPr="00B351F3" w:rsidRDefault="0078765D">
            <w:pPr>
              <w:spacing w:after="0" w:line="259" w:lineRule="auto"/>
              <w:ind w:left="52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B441" w14:textId="77777777" w:rsidR="00DD6339" w:rsidRPr="00B351F3" w:rsidRDefault="0078765D">
            <w:pPr>
              <w:spacing w:after="0" w:line="259" w:lineRule="auto"/>
              <w:ind w:left="104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D6339" w14:paraId="7D50FE13" w14:textId="77777777" w:rsidTr="00AB41D8">
        <w:trPr>
          <w:trHeight w:val="3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EFA1" w14:textId="77777777" w:rsidR="00DD6339" w:rsidRPr="00B351F3" w:rsidRDefault="00DD633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8AEBE5" w14:textId="77777777" w:rsidR="00DD6339" w:rsidRPr="00B351F3" w:rsidRDefault="0078765D">
            <w:pPr>
              <w:spacing w:after="0" w:line="259" w:lineRule="auto"/>
              <w:ind w:left="109" w:firstLine="0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PSYC&amp;100 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AC6D" w14:textId="1548B730" w:rsidR="00DD6339" w:rsidRPr="00B351F3" w:rsidRDefault="0078765D">
            <w:pPr>
              <w:spacing w:after="0" w:line="259" w:lineRule="auto"/>
              <w:ind w:left="104" w:firstLine="0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General Psychology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8B5E" w14:textId="77777777" w:rsidR="00DD6339" w:rsidRPr="00B351F3" w:rsidRDefault="0078765D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70B5" w14:textId="77777777" w:rsidR="00DD6339" w:rsidRPr="00B351F3" w:rsidRDefault="0078765D">
            <w:pPr>
              <w:spacing w:after="0" w:line="259" w:lineRule="auto"/>
              <w:ind w:left="267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CE9C" w14:textId="77777777" w:rsidR="00DD6339" w:rsidRPr="00B351F3" w:rsidRDefault="0078765D">
            <w:pPr>
              <w:spacing w:after="0" w:line="259" w:lineRule="auto"/>
              <w:ind w:left="104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D6339" w14:paraId="47B76A79" w14:textId="77777777" w:rsidTr="00AB41D8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2314" w14:textId="77777777" w:rsidR="00DD6339" w:rsidRPr="00B351F3" w:rsidRDefault="00DD633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BE799F" w14:textId="77777777" w:rsidR="00DD6339" w:rsidRPr="00B351F3" w:rsidRDefault="0078765D">
            <w:pPr>
              <w:spacing w:after="0" w:line="259" w:lineRule="auto"/>
              <w:ind w:left="109" w:firstLine="0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SOC&amp;101 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D448" w14:textId="553A913F" w:rsidR="00DD6339" w:rsidRPr="00B351F3" w:rsidRDefault="0078765D">
            <w:pPr>
              <w:spacing w:after="0" w:line="259" w:lineRule="auto"/>
              <w:ind w:left="104" w:firstLine="0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Introduction to Sociology 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8A06" w14:textId="77777777" w:rsidR="00DD6339" w:rsidRPr="00B351F3" w:rsidRDefault="0078765D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E70A" w14:textId="77777777" w:rsidR="00DD6339" w:rsidRPr="00B351F3" w:rsidRDefault="0078765D">
            <w:pPr>
              <w:spacing w:after="0" w:line="259" w:lineRule="auto"/>
              <w:ind w:left="212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42D3" w14:textId="77777777" w:rsidR="00DD6339" w:rsidRPr="00B351F3" w:rsidRDefault="0078765D">
            <w:pPr>
              <w:spacing w:after="0" w:line="259" w:lineRule="auto"/>
              <w:ind w:left="104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0439D" w14:paraId="65C42CF8" w14:textId="77777777" w:rsidTr="00AB41D8">
        <w:trPr>
          <w:trHeight w:val="2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8B48" w14:textId="77777777" w:rsidR="00DD6339" w:rsidRPr="00B351F3" w:rsidRDefault="00DD633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EF83580" w14:textId="77777777" w:rsidR="00DD6339" w:rsidRPr="00B351F3" w:rsidRDefault="0078765D">
            <w:pPr>
              <w:spacing w:after="0" w:line="259" w:lineRule="auto"/>
              <w:ind w:left="109" w:firstLine="0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329625D" w14:textId="77777777" w:rsidR="00DD6339" w:rsidRPr="00B351F3" w:rsidRDefault="0078765D">
            <w:pPr>
              <w:spacing w:after="0" w:line="259" w:lineRule="auto"/>
              <w:ind w:left="0" w:right="111" w:firstLine="0"/>
              <w:jc w:val="right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Credits: 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5AF7516" w14:textId="77777777" w:rsidR="00DD6339" w:rsidRPr="00B351F3" w:rsidRDefault="0078765D">
            <w:pPr>
              <w:spacing w:after="0" w:line="259" w:lineRule="auto"/>
              <w:ind w:left="8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25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72B84AB" w14:textId="77777777" w:rsidR="00DD6339" w:rsidRPr="00B351F3" w:rsidRDefault="0078765D">
            <w:pPr>
              <w:spacing w:after="0" w:line="259" w:lineRule="auto"/>
              <w:ind w:left="52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B8D4606" w14:textId="77777777" w:rsidR="00DD6339" w:rsidRPr="00B351F3" w:rsidRDefault="0078765D">
            <w:pPr>
              <w:spacing w:after="0" w:line="259" w:lineRule="auto"/>
              <w:ind w:left="159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  <w:b/>
              </w:rPr>
              <w:t xml:space="preserve"> </w:t>
            </w:r>
            <w:r w:rsidRPr="00B351F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D6339" w14:paraId="0762E85C" w14:textId="77777777" w:rsidTr="00AB41D8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094D" w14:textId="77777777" w:rsidR="00DD6339" w:rsidRPr="00B351F3" w:rsidRDefault="00DD633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5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B79554" w14:textId="54C0B050" w:rsidR="00DD6339" w:rsidRPr="00B351F3" w:rsidRDefault="0078765D">
            <w:pPr>
              <w:spacing w:after="0" w:line="259" w:lineRule="auto"/>
              <w:ind w:left="109" w:firstLine="0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  <w:b/>
              </w:rPr>
              <w:t>Program Specialty Options (2 courses</w:t>
            </w:r>
            <w:r w:rsidR="00392758">
              <w:rPr>
                <w:rFonts w:ascii="Times New Roman" w:hAnsi="Times New Roman" w:cs="Times New Roman"/>
                <w:b/>
              </w:rPr>
              <w:t>/</w:t>
            </w:r>
            <w:r w:rsidRPr="00B351F3">
              <w:rPr>
                <w:rFonts w:ascii="Times New Roman" w:hAnsi="Times New Roman" w:cs="Times New Roman"/>
                <w:b/>
              </w:rPr>
              <w:t>10 credits)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A6DD" w14:textId="77777777" w:rsidR="00DD6339" w:rsidRPr="00B351F3" w:rsidRDefault="0078765D">
            <w:pPr>
              <w:spacing w:after="0" w:line="259" w:lineRule="auto"/>
              <w:ind w:left="102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1CC5" w14:textId="77777777" w:rsidR="00DD6339" w:rsidRPr="00B351F3" w:rsidRDefault="0078765D">
            <w:pPr>
              <w:spacing w:after="0" w:line="259" w:lineRule="auto"/>
              <w:ind w:left="157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A52AF" w14:textId="77777777" w:rsidR="00DD6339" w:rsidRPr="00B351F3" w:rsidRDefault="0078765D">
            <w:pPr>
              <w:spacing w:after="0" w:line="259" w:lineRule="auto"/>
              <w:ind w:left="159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  <w:b/>
              </w:rPr>
              <w:t xml:space="preserve"> </w:t>
            </w:r>
            <w:r w:rsidRPr="00B351F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41D8" w14:paraId="1C77A9E7" w14:textId="77777777" w:rsidTr="00AB41D8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C14C" w14:textId="77777777" w:rsidR="00AB41D8" w:rsidRPr="00B351F3" w:rsidRDefault="00AB41D8" w:rsidP="00AB41D8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9C836F" w14:textId="194CE3B4" w:rsidR="00AB41D8" w:rsidRPr="00B351F3" w:rsidRDefault="00AB41D8" w:rsidP="00AB41D8">
            <w:pPr>
              <w:spacing w:after="0" w:line="259" w:lineRule="auto"/>
              <w:ind w:left="109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PSYC&amp;200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18DB" w14:textId="2FC3F201" w:rsidR="00AB41D8" w:rsidRPr="00B351F3" w:rsidRDefault="00AB41D8" w:rsidP="00AB41D8">
            <w:pPr>
              <w:spacing w:after="0" w:line="259" w:lineRule="auto"/>
              <w:ind w:left="104" w:firstLine="0"/>
              <w:contextualSpacing/>
              <w:rPr>
                <w:rFonts w:ascii="Times New Roman" w:hAnsi="Times New Roman" w:cs="Times New Roman"/>
              </w:rPr>
            </w:pPr>
            <w:r w:rsidRPr="0012184D">
              <w:rPr>
                <w:rFonts w:ascii="Times New Roman" w:hAnsi="Times New Roman" w:cs="Times New Roman"/>
              </w:rPr>
              <w:t>Lifespan Psychology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7A19" w14:textId="77777777" w:rsidR="00AB41D8" w:rsidRPr="00B351F3" w:rsidRDefault="00AB41D8" w:rsidP="00AB41D8">
            <w:pPr>
              <w:spacing w:after="0" w:line="259" w:lineRule="auto"/>
              <w:ind w:left="109" w:firstLine="0"/>
              <w:contextualSpacing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   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0A8A" w14:textId="77777777" w:rsidR="00AB41D8" w:rsidRPr="00B351F3" w:rsidRDefault="00AB41D8" w:rsidP="00AB41D8">
            <w:pPr>
              <w:spacing w:after="0" w:line="259" w:lineRule="auto"/>
              <w:ind w:left="0" w:right="116" w:firstLine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3AE8" w14:textId="77777777" w:rsidR="00AB41D8" w:rsidRPr="00B351F3" w:rsidRDefault="00AB41D8" w:rsidP="00AB41D8">
            <w:pPr>
              <w:spacing w:after="160" w:line="259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D6339" w14:paraId="4F862055" w14:textId="77777777" w:rsidTr="00AB41D8">
        <w:trPr>
          <w:trHeight w:val="2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D1AB" w14:textId="77777777" w:rsidR="00DD6339" w:rsidRPr="00B351F3" w:rsidRDefault="00DD633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21634A" w14:textId="6A44C6CA" w:rsidR="00DD6339" w:rsidRPr="00B351F3" w:rsidRDefault="00AB41D8">
            <w:pPr>
              <w:spacing w:after="0" w:line="259" w:lineRule="auto"/>
              <w:ind w:left="109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PSYC</w:t>
            </w:r>
            <w:r w:rsidR="00A00DFA">
              <w:rPr>
                <w:rFonts w:ascii="Times New Roman" w:hAnsi="Times New Roman" w:cs="Times New Roman"/>
              </w:rPr>
              <w:t xml:space="preserve">&amp;220 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E360" w14:textId="0B27CB1C" w:rsidR="00DD6339" w:rsidRPr="00B351F3" w:rsidRDefault="00A00DFA">
            <w:pPr>
              <w:spacing w:after="0" w:line="259" w:lineRule="auto"/>
              <w:ind w:left="104" w:firstLine="0"/>
              <w:contextualSpacing/>
              <w:rPr>
                <w:rFonts w:ascii="Times New Roman" w:hAnsi="Times New Roman" w:cs="Times New Roman"/>
              </w:rPr>
            </w:pPr>
            <w:r w:rsidRPr="0012184D">
              <w:rPr>
                <w:rFonts w:ascii="Times New Roman" w:hAnsi="Times New Roman" w:cs="Times New Roman"/>
              </w:rPr>
              <w:t xml:space="preserve">Abnormal Psychology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BD61" w14:textId="77777777" w:rsidR="00DD6339" w:rsidRPr="00B351F3" w:rsidRDefault="0078765D">
            <w:pPr>
              <w:spacing w:after="0" w:line="259" w:lineRule="auto"/>
              <w:ind w:left="109" w:firstLine="0"/>
              <w:contextualSpacing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   5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B1478" w14:textId="77777777" w:rsidR="00DD6339" w:rsidRPr="00B351F3" w:rsidRDefault="00DD6339">
            <w:pPr>
              <w:spacing w:after="0" w:line="259" w:lineRule="auto"/>
              <w:ind w:left="0" w:right="116" w:firstLine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1E73" w14:textId="77777777" w:rsidR="00DD6339" w:rsidRPr="00B351F3" w:rsidRDefault="00DD6339">
            <w:pPr>
              <w:spacing w:after="160" w:line="259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00DFA" w14:paraId="3214F9AA" w14:textId="77777777" w:rsidTr="00AB41D8">
        <w:trPr>
          <w:trHeight w:val="2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99D3" w14:textId="77777777" w:rsidR="00A00DFA" w:rsidRPr="00B351F3" w:rsidRDefault="00A00DFA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982C37" w14:textId="40F98318" w:rsidR="00A00DFA" w:rsidRPr="00B351F3" w:rsidRDefault="00A00DFA">
            <w:pPr>
              <w:spacing w:after="0" w:line="259" w:lineRule="auto"/>
              <w:ind w:left="109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 205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F77F" w14:textId="48375B64" w:rsidR="00A00DFA" w:rsidRPr="00B351F3" w:rsidRDefault="00A00DFA">
            <w:pPr>
              <w:spacing w:after="0" w:line="259" w:lineRule="auto"/>
              <w:ind w:left="104" w:firstLine="0"/>
              <w:rPr>
                <w:rFonts w:ascii="Times New Roman" w:hAnsi="Times New Roman" w:cs="Times New Roman"/>
              </w:rPr>
            </w:pPr>
            <w:r w:rsidRPr="0012184D">
              <w:rPr>
                <w:rFonts w:ascii="Times New Roman" w:hAnsi="Times New Roman" w:cs="Times New Roman"/>
              </w:rPr>
              <w:t>Sociology of African Americans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A1D8" w14:textId="617EF6A3" w:rsidR="00A00DFA" w:rsidRPr="00B351F3" w:rsidRDefault="00A00DFA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CC17" w14:textId="77777777" w:rsidR="00A00DFA" w:rsidRPr="00B351F3" w:rsidRDefault="00A00DFA">
            <w:pPr>
              <w:spacing w:after="0" w:line="259" w:lineRule="auto"/>
              <w:ind w:left="52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420E" w14:textId="77777777" w:rsidR="00A00DFA" w:rsidRPr="00B351F3" w:rsidRDefault="00A00DFA">
            <w:pPr>
              <w:spacing w:after="0" w:line="259" w:lineRule="auto"/>
              <w:ind w:left="159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00DFA" w14:paraId="173301FB" w14:textId="77777777" w:rsidTr="00AB41D8">
        <w:trPr>
          <w:trHeight w:val="2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527F" w14:textId="77777777" w:rsidR="00A00DFA" w:rsidRPr="00B351F3" w:rsidRDefault="00A00DFA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1187A4" w14:textId="4DB9F6C4" w:rsidR="00A00DFA" w:rsidRPr="00B351F3" w:rsidRDefault="00A00DFA">
            <w:pPr>
              <w:spacing w:after="0" w:line="259" w:lineRule="auto"/>
              <w:ind w:left="109" w:firstLine="0"/>
              <w:rPr>
                <w:rFonts w:ascii="Times New Roman" w:hAnsi="Times New Roman" w:cs="Times New Roman"/>
              </w:rPr>
            </w:pPr>
            <w:r w:rsidRPr="0012184D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OC </w:t>
            </w:r>
            <w:r w:rsidRPr="0012184D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4637" w14:textId="7C23A1E0" w:rsidR="00A00DFA" w:rsidRPr="00B351F3" w:rsidRDefault="00A00DFA">
            <w:pPr>
              <w:spacing w:after="0" w:line="259" w:lineRule="auto"/>
              <w:ind w:left="104" w:firstLine="0"/>
              <w:rPr>
                <w:rFonts w:ascii="Times New Roman" w:hAnsi="Times New Roman" w:cs="Times New Roman"/>
              </w:rPr>
            </w:pPr>
            <w:r w:rsidRPr="0012184D">
              <w:rPr>
                <w:rFonts w:ascii="Times New Roman" w:hAnsi="Times New Roman" w:cs="Times New Roman"/>
              </w:rPr>
              <w:t>Race &amp; Ethnic Relations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8931" w14:textId="5EC8BA55" w:rsidR="00A00DFA" w:rsidRPr="00B351F3" w:rsidRDefault="00A00DFA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F523" w14:textId="77777777" w:rsidR="00A00DFA" w:rsidRPr="00B351F3" w:rsidRDefault="00A00DFA">
            <w:pPr>
              <w:spacing w:after="0" w:line="259" w:lineRule="auto"/>
              <w:ind w:left="52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45D6" w14:textId="77777777" w:rsidR="00A00DFA" w:rsidRPr="00B351F3" w:rsidRDefault="00A00DFA">
            <w:pPr>
              <w:spacing w:after="0" w:line="259" w:lineRule="auto"/>
              <w:ind w:left="159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00DFA" w14:paraId="262D5714" w14:textId="77777777" w:rsidTr="00AB41D8">
        <w:trPr>
          <w:trHeight w:val="2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E174" w14:textId="77777777" w:rsidR="00A00DFA" w:rsidRPr="00B351F3" w:rsidRDefault="00A00DFA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AFDF82" w14:textId="2EBD988C" w:rsidR="00A00DFA" w:rsidRPr="00B351F3" w:rsidRDefault="00A00DFA" w:rsidP="00A00DFA">
            <w:pPr>
              <w:spacing w:after="0" w:line="259" w:lineRule="auto"/>
              <w:ind w:left="109" w:firstLine="0"/>
              <w:jc w:val="both"/>
              <w:rPr>
                <w:rFonts w:ascii="Times New Roman" w:hAnsi="Times New Roman" w:cs="Times New Roman"/>
              </w:rPr>
            </w:pPr>
            <w:r w:rsidRPr="0012184D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OC </w:t>
            </w:r>
            <w:r w:rsidRPr="0012184D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32D3" w14:textId="0DBF1A91" w:rsidR="00A00DFA" w:rsidRPr="00B351F3" w:rsidRDefault="00A00DFA">
            <w:pPr>
              <w:spacing w:after="0" w:line="259" w:lineRule="auto"/>
              <w:ind w:left="104" w:firstLine="0"/>
              <w:rPr>
                <w:rFonts w:ascii="Times New Roman" w:hAnsi="Times New Roman" w:cs="Times New Roman"/>
              </w:rPr>
            </w:pPr>
            <w:r w:rsidRPr="0012184D">
              <w:rPr>
                <w:rFonts w:ascii="Times New Roman" w:hAnsi="Times New Roman" w:cs="Times New Roman"/>
              </w:rPr>
              <w:t>Sociology of Latino Americans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B620" w14:textId="55A13707" w:rsidR="00A00DFA" w:rsidRPr="00B351F3" w:rsidRDefault="00A00DFA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7ABA4" w14:textId="77777777" w:rsidR="00A00DFA" w:rsidRPr="00B351F3" w:rsidRDefault="00A00DFA">
            <w:pPr>
              <w:spacing w:after="0" w:line="259" w:lineRule="auto"/>
              <w:ind w:left="52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6707" w14:textId="77777777" w:rsidR="00A00DFA" w:rsidRPr="00B351F3" w:rsidRDefault="00A00DFA">
            <w:pPr>
              <w:spacing w:after="0" w:line="259" w:lineRule="auto"/>
              <w:ind w:left="159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00DFA" w14:paraId="0EA45F4B" w14:textId="77777777" w:rsidTr="00AB41D8">
        <w:trPr>
          <w:trHeight w:val="2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D2DB" w14:textId="77777777" w:rsidR="00A00DFA" w:rsidRPr="00B351F3" w:rsidRDefault="00A00DFA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49CFEF" w14:textId="3EE47009" w:rsidR="00A00DFA" w:rsidRPr="00B351F3" w:rsidRDefault="00A00DFA">
            <w:pPr>
              <w:spacing w:after="0" w:line="259" w:lineRule="auto"/>
              <w:ind w:left="109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 255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ADC65" w14:textId="1A175C79" w:rsidR="00A00DFA" w:rsidRPr="00B351F3" w:rsidRDefault="00A00DFA">
            <w:pPr>
              <w:spacing w:after="0" w:line="259" w:lineRule="auto"/>
              <w:ind w:left="104" w:firstLine="0"/>
              <w:rPr>
                <w:rFonts w:ascii="Times New Roman" w:hAnsi="Times New Roman" w:cs="Times New Roman"/>
              </w:rPr>
            </w:pPr>
            <w:r w:rsidRPr="0012184D">
              <w:rPr>
                <w:rFonts w:ascii="Times New Roman" w:hAnsi="Times New Roman" w:cs="Times New Roman"/>
              </w:rPr>
              <w:t>Sociology of the Military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B6A1" w14:textId="24C8F3D1" w:rsidR="00A00DFA" w:rsidRPr="00B351F3" w:rsidRDefault="00A00DFA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1135" w14:textId="77777777" w:rsidR="00A00DFA" w:rsidRPr="00B351F3" w:rsidRDefault="00A00DFA">
            <w:pPr>
              <w:spacing w:after="0" w:line="259" w:lineRule="auto"/>
              <w:ind w:left="52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0C7A" w14:textId="77777777" w:rsidR="00A00DFA" w:rsidRPr="00B351F3" w:rsidRDefault="00A00DFA">
            <w:pPr>
              <w:spacing w:after="0" w:line="259" w:lineRule="auto"/>
              <w:ind w:left="159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00DFA" w14:paraId="61F2D241" w14:textId="77777777" w:rsidTr="00AB41D8">
        <w:trPr>
          <w:trHeight w:val="2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9D6E" w14:textId="77777777" w:rsidR="00A00DFA" w:rsidRPr="00B351F3" w:rsidRDefault="00A00DFA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A64BEC" w14:textId="46193AC5" w:rsidR="00A00DFA" w:rsidRPr="00B351F3" w:rsidRDefault="00A00DFA" w:rsidP="00A00DFA">
            <w:pPr>
              <w:spacing w:after="0" w:line="259" w:lineRule="auto"/>
              <w:ind w:left="109" w:firstLine="0"/>
              <w:jc w:val="both"/>
              <w:rPr>
                <w:rFonts w:ascii="Times New Roman" w:hAnsi="Times New Roman" w:cs="Times New Roman"/>
              </w:rPr>
            </w:pPr>
            <w:r w:rsidRPr="0012184D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OC</w:t>
            </w:r>
            <w:r w:rsidRPr="0012184D">
              <w:rPr>
                <w:rFonts w:ascii="Times New Roman" w:hAnsi="Times New Roman" w:cs="Times New Roman"/>
              </w:rPr>
              <w:t xml:space="preserve"> 265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50BB" w14:textId="311F0CC5" w:rsidR="00A00DFA" w:rsidRPr="00B351F3" w:rsidRDefault="00A00DFA">
            <w:pPr>
              <w:spacing w:after="0" w:line="259" w:lineRule="auto"/>
              <w:ind w:left="104" w:firstLine="0"/>
              <w:rPr>
                <w:rFonts w:ascii="Times New Roman" w:hAnsi="Times New Roman" w:cs="Times New Roman"/>
              </w:rPr>
            </w:pPr>
            <w:r w:rsidRPr="0012184D">
              <w:rPr>
                <w:rFonts w:ascii="Times New Roman" w:hAnsi="Times New Roman" w:cs="Times New Roman"/>
              </w:rPr>
              <w:t>Sociology of Asian Americans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1862" w14:textId="4C3E5E75" w:rsidR="00A00DFA" w:rsidRPr="00B351F3" w:rsidRDefault="00A00DFA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4A95" w14:textId="77777777" w:rsidR="00A00DFA" w:rsidRPr="00B351F3" w:rsidRDefault="00A00DFA">
            <w:pPr>
              <w:spacing w:after="0" w:line="259" w:lineRule="auto"/>
              <w:ind w:left="52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0DF3" w14:textId="77777777" w:rsidR="00A00DFA" w:rsidRPr="00B351F3" w:rsidRDefault="00A00DFA">
            <w:pPr>
              <w:spacing w:after="0" w:line="259" w:lineRule="auto"/>
              <w:ind w:left="159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00DFA" w14:paraId="5E0B23D9" w14:textId="77777777" w:rsidTr="00AB41D8">
        <w:trPr>
          <w:trHeight w:val="2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ED5F" w14:textId="77777777" w:rsidR="00A00DFA" w:rsidRPr="00B351F3" w:rsidRDefault="00A00DFA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2D2084" w14:textId="0769DC22" w:rsidR="00A00DFA" w:rsidRPr="00B351F3" w:rsidRDefault="00A00DFA" w:rsidP="00A00DFA">
            <w:pPr>
              <w:spacing w:after="0" w:line="259" w:lineRule="auto"/>
              <w:ind w:left="109" w:firstLine="0"/>
              <w:jc w:val="both"/>
              <w:rPr>
                <w:rFonts w:ascii="Times New Roman" w:hAnsi="Times New Roman" w:cs="Times New Roman"/>
              </w:rPr>
            </w:pPr>
            <w:r w:rsidRPr="0012184D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NTH&amp;</w:t>
            </w:r>
            <w:r w:rsidRPr="0012184D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3AFA" w14:textId="6D259564" w:rsidR="00A00DFA" w:rsidRPr="00B351F3" w:rsidRDefault="00A00DFA">
            <w:pPr>
              <w:spacing w:after="0" w:line="259" w:lineRule="auto"/>
              <w:ind w:left="104" w:firstLine="0"/>
              <w:rPr>
                <w:rFonts w:ascii="Times New Roman" w:hAnsi="Times New Roman" w:cs="Times New Roman"/>
              </w:rPr>
            </w:pPr>
            <w:r w:rsidRPr="0012184D">
              <w:rPr>
                <w:rFonts w:ascii="Times New Roman" w:hAnsi="Times New Roman" w:cs="Times New Roman"/>
              </w:rPr>
              <w:t>Cultural Anthropology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4630" w14:textId="0FBA9DED" w:rsidR="00A00DFA" w:rsidRPr="00B351F3" w:rsidRDefault="00A00DFA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7037" w14:textId="77777777" w:rsidR="00A00DFA" w:rsidRPr="00B351F3" w:rsidRDefault="00A00DFA">
            <w:pPr>
              <w:spacing w:after="0" w:line="259" w:lineRule="auto"/>
              <w:ind w:left="52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9A1E" w14:textId="77777777" w:rsidR="00A00DFA" w:rsidRPr="00B351F3" w:rsidRDefault="00A00DFA">
            <w:pPr>
              <w:spacing w:after="0" w:line="259" w:lineRule="auto"/>
              <w:ind w:left="159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00DFA" w14:paraId="75F39122" w14:textId="77777777" w:rsidTr="00AB41D8">
        <w:trPr>
          <w:trHeight w:val="2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9F4A" w14:textId="77777777" w:rsidR="00A00DFA" w:rsidRPr="00B351F3" w:rsidRDefault="00A00DFA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C9D237" w14:textId="31749B84" w:rsidR="00A00DFA" w:rsidRPr="00B351F3" w:rsidRDefault="00A00DFA">
            <w:pPr>
              <w:spacing w:after="0" w:line="259" w:lineRule="auto"/>
              <w:ind w:left="109" w:firstLine="0"/>
              <w:rPr>
                <w:rFonts w:ascii="Times New Roman" w:hAnsi="Times New Roman" w:cs="Times New Roman"/>
              </w:rPr>
            </w:pPr>
            <w:r w:rsidRPr="0012184D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NTH&amp;</w:t>
            </w:r>
            <w:r w:rsidRPr="0012184D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7D65" w14:textId="52659D97" w:rsidR="00A00DFA" w:rsidRPr="00B351F3" w:rsidRDefault="00AC2FF3">
            <w:pPr>
              <w:spacing w:after="0" w:line="259" w:lineRule="auto"/>
              <w:ind w:left="10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Native American Anthropology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5772" w14:textId="05494466" w:rsidR="00A00DFA" w:rsidRPr="00B351F3" w:rsidRDefault="00A00DFA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7C64" w14:textId="77777777" w:rsidR="00A00DFA" w:rsidRPr="00B351F3" w:rsidRDefault="00A00DFA">
            <w:pPr>
              <w:spacing w:after="0" w:line="259" w:lineRule="auto"/>
              <w:ind w:left="52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E936" w14:textId="77777777" w:rsidR="00A00DFA" w:rsidRPr="00B351F3" w:rsidRDefault="00A00DFA">
            <w:pPr>
              <w:spacing w:after="0" w:line="259" w:lineRule="auto"/>
              <w:ind w:left="159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6339" w14:paraId="7CA94FD7" w14:textId="77777777" w:rsidTr="00AB41D8">
        <w:trPr>
          <w:trHeight w:val="2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2EC6" w14:textId="77777777" w:rsidR="00DD6339" w:rsidRPr="00B351F3" w:rsidRDefault="00DD633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76503A" w14:textId="77777777" w:rsidR="00DD6339" w:rsidRPr="00B351F3" w:rsidRDefault="0078765D">
            <w:pPr>
              <w:spacing w:after="0" w:line="259" w:lineRule="auto"/>
              <w:ind w:left="109" w:firstLine="0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HSP 217  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82EF" w14:textId="77777777" w:rsidR="00DD6339" w:rsidRPr="00B351F3" w:rsidRDefault="0078765D">
            <w:pPr>
              <w:spacing w:after="0" w:line="259" w:lineRule="auto"/>
              <w:ind w:left="104" w:firstLine="0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Advocacy in Human Services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D7B4" w14:textId="77777777" w:rsidR="00DD6339" w:rsidRPr="00B351F3" w:rsidRDefault="0078765D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ED5CE" w14:textId="77777777" w:rsidR="00DD6339" w:rsidRPr="00B351F3" w:rsidRDefault="0078765D">
            <w:pPr>
              <w:spacing w:after="0" w:line="259" w:lineRule="auto"/>
              <w:ind w:left="52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0944" w14:textId="77777777" w:rsidR="00DD6339" w:rsidRPr="00B351F3" w:rsidRDefault="0078765D">
            <w:pPr>
              <w:spacing w:after="0" w:line="259" w:lineRule="auto"/>
              <w:ind w:left="159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  <w:b/>
              </w:rPr>
              <w:t xml:space="preserve"> </w:t>
            </w:r>
            <w:r w:rsidRPr="00B351F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D6339" w14:paraId="27005E35" w14:textId="77777777" w:rsidTr="00AB41D8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E099" w14:textId="77777777" w:rsidR="00DD6339" w:rsidRPr="00B351F3" w:rsidRDefault="00DD633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EE2673" w14:textId="77777777" w:rsidR="00DD6339" w:rsidRPr="00B351F3" w:rsidRDefault="0078765D">
            <w:pPr>
              <w:spacing w:after="0" w:line="259" w:lineRule="auto"/>
              <w:ind w:left="109" w:firstLine="0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HSP 230  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CD96" w14:textId="77777777" w:rsidR="00DD6339" w:rsidRPr="00B351F3" w:rsidRDefault="0078765D">
            <w:pPr>
              <w:spacing w:after="0" w:line="259" w:lineRule="auto"/>
              <w:ind w:left="104" w:firstLine="0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Co-occurring Disorders Assessment and Treatment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DC18" w14:textId="77777777" w:rsidR="00DD6339" w:rsidRPr="00B351F3" w:rsidRDefault="0078765D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44E12" w14:textId="77777777" w:rsidR="00DD6339" w:rsidRPr="00B351F3" w:rsidRDefault="0078765D">
            <w:pPr>
              <w:spacing w:after="0" w:line="259" w:lineRule="auto"/>
              <w:ind w:left="52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40213" w14:textId="77777777" w:rsidR="00DD6339" w:rsidRPr="00B351F3" w:rsidRDefault="0078765D">
            <w:pPr>
              <w:spacing w:after="0" w:line="259" w:lineRule="auto"/>
              <w:ind w:left="159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  <w:b/>
              </w:rPr>
              <w:t xml:space="preserve"> </w:t>
            </w:r>
            <w:r w:rsidRPr="00B351F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D6339" w14:paraId="07ED19CE" w14:textId="77777777" w:rsidTr="00AB41D8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DFC9" w14:textId="77777777" w:rsidR="00DD6339" w:rsidRPr="00B351F3" w:rsidRDefault="00DD633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D7F545" w14:textId="77777777" w:rsidR="00DD6339" w:rsidRPr="00B351F3" w:rsidRDefault="0078765D">
            <w:pPr>
              <w:spacing w:after="0" w:line="259" w:lineRule="auto"/>
              <w:ind w:left="109" w:firstLine="0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HSP 241 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03F9" w14:textId="77777777" w:rsidR="00DD6339" w:rsidRPr="00B351F3" w:rsidRDefault="0078765D">
            <w:pPr>
              <w:spacing w:after="0" w:line="259" w:lineRule="auto"/>
              <w:ind w:left="104" w:firstLine="0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Working with Youth and Family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523A" w14:textId="77777777" w:rsidR="00DD6339" w:rsidRPr="00B351F3" w:rsidRDefault="0078765D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7522" w14:textId="77777777" w:rsidR="00DD6339" w:rsidRPr="00B351F3" w:rsidRDefault="0078765D">
            <w:pPr>
              <w:spacing w:after="0" w:line="259" w:lineRule="auto"/>
              <w:ind w:left="52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748B4" w14:textId="77777777" w:rsidR="00DD6339" w:rsidRPr="00B351F3" w:rsidRDefault="0078765D">
            <w:pPr>
              <w:spacing w:after="0" w:line="259" w:lineRule="auto"/>
              <w:ind w:left="159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  <w:b/>
              </w:rPr>
              <w:t xml:space="preserve"> </w:t>
            </w:r>
            <w:r w:rsidRPr="00B351F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0439D" w14:paraId="7A5D8947" w14:textId="77777777" w:rsidTr="00A00DFA">
        <w:trPr>
          <w:trHeight w:val="2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770A" w14:textId="77777777" w:rsidR="00DD6339" w:rsidRPr="00B351F3" w:rsidRDefault="00DD633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B76B01E" w14:textId="77777777" w:rsidR="00DD6339" w:rsidRPr="00B351F3" w:rsidRDefault="0078765D">
            <w:pPr>
              <w:spacing w:after="0" w:line="259" w:lineRule="auto"/>
              <w:ind w:left="109" w:firstLine="0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4F67E8" w14:textId="77777777" w:rsidR="00DD6339" w:rsidRPr="00B351F3" w:rsidRDefault="0078765D">
            <w:pPr>
              <w:spacing w:after="0" w:line="259" w:lineRule="auto"/>
              <w:ind w:left="0" w:right="105" w:firstLine="0"/>
              <w:jc w:val="right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>Credits</w:t>
            </w:r>
            <w:r w:rsidRPr="00B351F3">
              <w:rPr>
                <w:rFonts w:ascii="Times New Roman" w:hAnsi="Times New Roman" w:cs="Times New Roman"/>
                <w:b/>
              </w:rPr>
              <w:t xml:space="preserve">: </w:t>
            </w:r>
            <w:r w:rsidRPr="00B351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521688" w14:textId="77777777" w:rsidR="00DD6339" w:rsidRPr="00B351F3" w:rsidRDefault="0078765D">
            <w:pPr>
              <w:spacing w:after="0" w:line="259" w:lineRule="auto"/>
              <w:ind w:left="8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1053" w:type="dxa"/>
            <w:tcBorders>
              <w:top w:val="single" w:sz="2" w:space="0" w:color="D0CECE"/>
              <w:left w:val="single" w:sz="4" w:space="0" w:color="000000"/>
              <w:bottom w:val="single" w:sz="2" w:space="0" w:color="D0CECE"/>
              <w:right w:val="single" w:sz="4" w:space="0" w:color="000000"/>
            </w:tcBorders>
            <w:shd w:val="clear" w:color="auto" w:fill="D0CECE"/>
          </w:tcPr>
          <w:p w14:paraId="103744F0" w14:textId="77777777" w:rsidR="00DD6339" w:rsidRPr="00B351F3" w:rsidRDefault="0078765D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  <w:b/>
              </w:rPr>
              <w:t>90</w:t>
            </w:r>
            <w:r w:rsidRPr="00B351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3" w:type="dxa"/>
            <w:tcBorders>
              <w:top w:val="single" w:sz="2" w:space="0" w:color="D0CECE"/>
              <w:left w:val="single" w:sz="4" w:space="0" w:color="000000"/>
              <w:bottom w:val="single" w:sz="2" w:space="0" w:color="D0CECE"/>
              <w:right w:val="single" w:sz="4" w:space="0" w:color="000000"/>
            </w:tcBorders>
            <w:shd w:val="clear" w:color="auto" w:fill="D0CECE"/>
          </w:tcPr>
          <w:p w14:paraId="335C6363" w14:textId="77777777" w:rsidR="00DD6339" w:rsidRPr="00B351F3" w:rsidRDefault="0078765D">
            <w:pPr>
              <w:spacing w:after="0" w:line="259" w:lineRule="auto"/>
              <w:ind w:left="159" w:firstLine="0"/>
              <w:jc w:val="center"/>
              <w:rPr>
                <w:rFonts w:ascii="Times New Roman" w:hAnsi="Times New Roman" w:cs="Times New Roman"/>
              </w:rPr>
            </w:pPr>
            <w:r w:rsidRPr="00B351F3">
              <w:rPr>
                <w:rFonts w:ascii="Times New Roman" w:hAnsi="Times New Roman" w:cs="Times New Roman"/>
                <w:b/>
              </w:rPr>
              <w:t xml:space="preserve"> </w:t>
            </w:r>
            <w:r w:rsidRPr="00B351F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00DFA" w14:paraId="31AF3831" w14:textId="77777777" w:rsidTr="00AB41D8">
        <w:trPr>
          <w:trHeight w:val="2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6E9A" w14:textId="77777777" w:rsidR="00A00DFA" w:rsidRPr="00B351F3" w:rsidRDefault="00A00DFA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1DBDBB2" w14:textId="77777777" w:rsidR="00A00DFA" w:rsidRPr="00B351F3" w:rsidRDefault="00A00DFA">
            <w:pPr>
              <w:spacing w:after="0" w:line="259" w:lineRule="auto"/>
              <w:ind w:left="10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87F5A9" w14:textId="77777777" w:rsidR="00A00DFA" w:rsidRPr="00B351F3" w:rsidRDefault="00A00DFA">
            <w:pPr>
              <w:spacing w:after="0" w:line="259" w:lineRule="auto"/>
              <w:ind w:left="0" w:right="105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E81E81" w14:textId="77777777" w:rsidR="00A00DFA" w:rsidRPr="00B351F3" w:rsidRDefault="00A00DFA">
            <w:pPr>
              <w:spacing w:after="0" w:line="259" w:lineRule="auto"/>
              <w:ind w:left="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2" w:space="0" w:color="D0CECE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FE6E0A1" w14:textId="77777777" w:rsidR="00A00DFA" w:rsidRPr="00B351F3" w:rsidRDefault="00A00DFA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  <w:tcBorders>
              <w:top w:val="single" w:sz="2" w:space="0" w:color="D0CECE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74448F2" w14:textId="77777777" w:rsidR="00A00DFA" w:rsidRPr="00B351F3" w:rsidRDefault="00A00DFA">
            <w:pPr>
              <w:spacing w:after="0" w:line="259" w:lineRule="auto"/>
              <w:ind w:left="159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1687176" w14:textId="10CAC08F" w:rsidR="00DD6339" w:rsidRDefault="00DD6339">
      <w:pPr>
        <w:spacing w:after="0" w:line="259" w:lineRule="auto"/>
        <w:ind w:left="0" w:firstLine="0"/>
      </w:pPr>
    </w:p>
    <w:p w14:paraId="4D49E578" w14:textId="26F51D4A" w:rsidR="00C54CC0" w:rsidRDefault="00C54CC0">
      <w:pPr>
        <w:spacing w:after="0" w:line="259" w:lineRule="auto"/>
        <w:ind w:left="0" w:firstLine="0"/>
      </w:pPr>
    </w:p>
    <w:p w14:paraId="24715A8E" w14:textId="2BABB5AE" w:rsidR="00C54CC0" w:rsidRDefault="00C54CC0">
      <w:pPr>
        <w:spacing w:after="0" w:line="259" w:lineRule="auto"/>
        <w:ind w:left="0" w:firstLine="0"/>
      </w:pPr>
    </w:p>
    <w:p w14:paraId="69A6695C" w14:textId="77777777" w:rsidR="00C54CC0" w:rsidRPr="00B80FC0" w:rsidRDefault="00C54CC0" w:rsidP="00C54CC0">
      <w:pPr>
        <w:spacing w:after="0" w:line="259" w:lineRule="auto"/>
        <w:ind w:left="615" w:firstLine="0"/>
        <w:rPr>
          <w:u w:val="single"/>
        </w:rPr>
      </w:pPr>
    </w:p>
    <w:p w14:paraId="2F34243B" w14:textId="30F25160" w:rsidR="00C54CC0" w:rsidRDefault="00C54CC0" w:rsidP="00C54CC0">
      <w:pPr>
        <w:pStyle w:val="Heading1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YOUR HSP EDUCATION PLAN</w:t>
      </w:r>
    </w:p>
    <w:p w14:paraId="5C78F0A9" w14:textId="77777777" w:rsidR="00C54CC0" w:rsidRPr="00C54CC0" w:rsidRDefault="00C54CC0" w:rsidP="00C54CC0"/>
    <w:tbl>
      <w:tblPr>
        <w:tblStyle w:val="TableGrid"/>
        <w:tblW w:w="10557" w:type="dxa"/>
        <w:tblInd w:w="11" w:type="dxa"/>
        <w:tblCellMar>
          <w:top w:w="9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1264"/>
        <w:gridCol w:w="1327"/>
        <w:gridCol w:w="1282"/>
        <w:gridCol w:w="1426"/>
        <w:gridCol w:w="1257"/>
        <w:gridCol w:w="1285"/>
        <w:gridCol w:w="1290"/>
        <w:gridCol w:w="1426"/>
      </w:tblGrid>
      <w:tr w:rsidR="00392758" w14:paraId="458775A5" w14:textId="77777777">
        <w:trPr>
          <w:trHeight w:val="389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D5A1B2" w14:textId="306159DF" w:rsidR="00DD6339" w:rsidRPr="00C54CC0" w:rsidRDefault="00392758" w:rsidP="00C54CC0">
            <w:pPr>
              <w:spacing w:after="0" w:line="259" w:lineRule="auto"/>
              <w:ind w:left="4" w:firstLine="0"/>
              <w:rPr>
                <w:sz w:val="20"/>
              </w:rPr>
            </w:pPr>
            <w:r>
              <w:rPr>
                <w:sz w:val="20"/>
              </w:rPr>
              <w:t>Fall</w:t>
            </w:r>
            <w:r w:rsidR="0078765D">
              <w:rPr>
                <w:sz w:val="20"/>
              </w:rPr>
              <w:t xml:space="preserve">____ 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A8FDCE" w14:textId="07266945" w:rsidR="00DD6339" w:rsidRDefault="0078765D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W</w:t>
            </w:r>
            <w:r w:rsidR="00392758">
              <w:rPr>
                <w:sz w:val="20"/>
              </w:rPr>
              <w:t>inter</w:t>
            </w:r>
            <w:r>
              <w:rPr>
                <w:sz w:val="20"/>
              </w:rPr>
              <w:t xml:space="preserve">____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1DC75E" w14:textId="7E6BC30B" w:rsidR="00DD6339" w:rsidRDefault="0078765D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>Sp</w:t>
            </w:r>
            <w:r w:rsidR="00392758">
              <w:rPr>
                <w:sz w:val="20"/>
              </w:rPr>
              <w:t>ring</w:t>
            </w:r>
            <w:r>
              <w:rPr>
                <w:sz w:val="20"/>
              </w:rPr>
              <w:t xml:space="preserve">____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761A9F" w14:textId="1F042E2A" w:rsidR="00DD6339" w:rsidRDefault="0078765D">
            <w:pPr>
              <w:spacing w:after="0" w:line="259" w:lineRule="auto"/>
              <w:ind w:left="5" w:firstLine="0"/>
            </w:pPr>
            <w:r>
              <w:rPr>
                <w:sz w:val="20"/>
              </w:rPr>
              <w:t>Su</w:t>
            </w:r>
            <w:r w:rsidR="00392758">
              <w:rPr>
                <w:sz w:val="20"/>
              </w:rPr>
              <w:t>mmer</w:t>
            </w:r>
            <w:r>
              <w:rPr>
                <w:sz w:val="20"/>
              </w:rPr>
              <w:t xml:space="preserve">____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E80574" w14:textId="36B6D488" w:rsidR="00DD6339" w:rsidRDefault="0078765D">
            <w:pPr>
              <w:spacing w:after="0" w:line="259" w:lineRule="auto"/>
              <w:ind w:left="5" w:firstLine="0"/>
            </w:pPr>
            <w:r>
              <w:rPr>
                <w:sz w:val="20"/>
              </w:rPr>
              <w:t>F</w:t>
            </w:r>
            <w:r w:rsidR="00392758">
              <w:rPr>
                <w:sz w:val="20"/>
              </w:rPr>
              <w:t>all</w:t>
            </w:r>
            <w:r>
              <w:rPr>
                <w:sz w:val="20"/>
              </w:rPr>
              <w:t xml:space="preserve">___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25F5C1" w14:textId="73FFC85F" w:rsidR="00DD6339" w:rsidRDefault="0078765D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W</w:t>
            </w:r>
            <w:r w:rsidR="00392758">
              <w:rPr>
                <w:sz w:val="20"/>
              </w:rPr>
              <w:t>inter</w:t>
            </w:r>
            <w:r>
              <w:rPr>
                <w:sz w:val="20"/>
              </w:rPr>
              <w:t xml:space="preserve">___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51B2F3" w14:textId="70F7F85C" w:rsidR="00DD6339" w:rsidRDefault="0078765D">
            <w:pPr>
              <w:spacing w:after="0" w:line="259" w:lineRule="auto"/>
              <w:ind w:left="5" w:firstLine="0"/>
            </w:pPr>
            <w:r>
              <w:rPr>
                <w:sz w:val="20"/>
              </w:rPr>
              <w:t>Sp</w:t>
            </w:r>
            <w:r w:rsidR="00392758">
              <w:rPr>
                <w:sz w:val="20"/>
              </w:rPr>
              <w:t>ring</w:t>
            </w:r>
            <w:r>
              <w:rPr>
                <w:sz w:val="20"/>
              </w:rPr>
              <w:t xml:space="preserve">____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4AD2D9" w14:textId="12064234" w:rsidR="00DD6339" w:rsidRDefault="0078765D">
            <w:pPr>
              <w:spacing w:after="0" w:line="259" w:lineRule="auto"/>
              <w:ind w:left="5" w:firstLine="0"/>
            </w:pPr>
            <w:r>
              <w:rPr>
                <w:sz w:val="20"/>
              </w:rPr>
              <w:t>Su</w:t>
            </w:r>
            <w:r w:rsidR="00392758">
              <w:rPr>
                <w:sz w:val="20"/>
              </w:rPr>
              <w:t>mmer</w:t>
            </w:r>
            <w:r>
              <w:rPr>
                <w:sz w:val="20"/>
              </w:rPr>
              <w:t xml:space="preserve">____ </w:t>
            </w:r>
          </w:p>
        </w:tc>
      </w:tr>
      <w:tr w:rsidR="00392758" w14:paraId="2539FB2F" w14:textId="77777777" w:rsidTr="00B351F3">
        <w:trPr>
          <w:trHeight w:val="221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1839" w14:textId="4E4F178B" w:rsidR="00DD6339" w:rsidRDefault="00DD6339" w:rsidP="00B351F3">
            <w:pPr>
              <w:spacing w:after="0" w:line="259" w:lineRule="auto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4860" w14:textId="77777777" w:rsidR="00DD6339" w:rsidRDefault="0078765D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8CDF" w14:textId="77777777" w:rsidR="00DD6339" w:rsidRDefault="0078765D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54CE8" w14:textId="77777777" w:rsidR="00DD6339" w:rsidRDefault="0078765D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50E7" w14:textId="77777777" w:rsidR="00DD6339" w:rsidRDefault="0078765D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619E" w14:textId="77777777" w:rsidR="00DD6339" w:rsidRDefault="0078765D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D0FA" w14:textId="77777777" w:rsidR="00DD6339" w:rsidRDefault="0078765D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D3D9" w14:textId="77777777" w:rsidR="00DD6339" w:rsidRDefault="0078765D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 </w:t>
            </w:r>
          </w:p>
        </w:tc>
      </w:tr>
      <w:tr w:rsidR="00392758" w14:paraId="7E016719" w14:textId="77777777" w:rsidTr="00B351F3">
        <w:trPr>
          <w:trHeight w:val="203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5FB43" w14:textId="77777777" w:rsidR="00DD6339" w:rsidRDefault="0078765D">
            <w:pPr>
              <w:spacing w:after="0" w:line="259" w:lineRule="auto"/>
              <w:ind w:left="4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143B" w14:textId="77777777" w:rsidR="00DD6339" w:rsidRDefault="0078765D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DB92" w14:textId="77777777" w:rsidR="00DD6339" w:rsidRDefault="0078765D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5C75" w14:textId="77777777" w:rsidR="00DD6339" w:rsidRDefault="0078765D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EE56" w14:textId="77777777" w:rsidR="00DD6339" w:rsidRDefault="0078765D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C406C" w14:textId="77777777" w:rsidR="00DD6339" w:rsidRDefault="0078765D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2748" w14:textId="77777777" w:rsidR="00DD6339" w:rsidRDefault="0078765D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C9E6" w14:textId="77777777" w:rsidR="00DD6339" w:rsidRDefault="0078765D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 </w:t>
            </w:r>
          </w:p>
        </w:tc>
      </w:tr>
      <w:tr w:rsidR="00392758" w14:paraId="74F5B0D2" w14:textId="77777777" w:rsidTr="00B351F3">
        <w:trPr>
          <w:trHeight w:val="86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3587" w14:textId="77777777" w:rsidR="00DD6339" w:rsidRDefault="0078765D">
            <w:pPr>
              <w:spacing w:after="0" w:line="259" w:lineRule="auto"/>
              <w:ind w:left="4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B30DE" w14:textId="77777777" w:rsidR="00DD6339" w:rsidRDefault="0078765D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90AA" w14:textId="77777777" w:rsidR="00DD6339" w:rsidRDefault="0078765D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07F55" w14:textId="77777777" w:rsidR="00DD6339" w:rsidRDefault="0078765D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B4D8" w14:textId="77777777" w:rsidR="00DD6339" w:rsidRDefault="0078765D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C1EC" w14:textId="77777777" w:rsidR="00DD6339" w:rsidRDefault="0078765D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5387" w14:textId="77777777" w:rsidR="00DD6339" w:rsidRDefault="0078765D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1EE2" w14:textId="77777777" w:rsidR="00DD6339" w:rsidRDefault="0078765D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 </w:t>
            </w:r>
          </w:p>
        </w:tc>
      </w:tr>
    </w:tbl>
    <w:p w14:paraId="1967B8B2" w14:textId="56898F1D" w:rsidR="00DD6339" w:rsidRDefault="0078765D" w:rsidP="000632D3">
      <w:pPr>
        <w:spacing w:after="60" w:line="259" w:lineRule="auto"/>
        <w:ind w:left="0" w:firstLine="0"/>
      </w:pPr>
      <w:r>
        <w:rPr>
          <w:sz w:val="12"/>
        </w:rPr>
        <w:t xml:space="preserve"> </w:t>
      </w:r>
      <w:r>
        <w:rPr>
          <w:sz w:val="24"/>
        </w:rPr>
        <w:t xml:space="preserve"> </w:t>
      </w:r>
    </w:p>
    <w:p w14:paraId="3B254C25" w14:textId="77777777" w:rsidR="00DD6339" w:rsidRPr="00B80FC0" w:rsidRDefault="0078765D">
      <w:pPr>
        <w:spacing w:after="0" w:line="259" w:lineRule="auto"/>
        <w:ind w:left="615" w:firstLine="0"/>
        <w:rPr>
          <w:u w:val="single"/>
        </w:rPr>
      </w:pPr>
      <w:r>
        <w:rPr>
          <w:b/>
          <w:sz w:val="32"/>
        </w:rPr>
        <w:t xml:space="preserve"> </w:t>
      </w:r>
    </w:p>
    <w:p w14:paraId="20E70C39" w14:textId="5B5AB2C3" w:rsidR="00DD6339" w:rsidRPr="00C54CC0" w:rsidRDefault="00C54CC0" w:rsidP="00C54CC0">
      <w:pPr>
        <w:pStyle w:val="Heading1"/>
        <w:ind w:left="0"/>
        <w:jc w:val="center"/>
        <w:rPr>
          <w:b/>
          <w:sz w:val="28"/>
          <w:szCs w:val="28"/>
        </w:rPr>
      </w:pPr>
      <w:r w:rsidRPr="00C54CC0">
        <w:rPr>
          <w:b/>
          <w:sz w:val="28"/>
          <w:szCs w:val="28"/>
        </w:rPr>
        <w:t>IMPORTANT INFORMATION</w:t>
      </w:r>
    </w:p>
    <w:p w14:paraId="5ACCA5F2" w14:textId="77777777" w:rsidR="00DD6339" w:rsidRDefault="0078765D">
      <w:pPr>
        <w:spacing w:after="0" w:line="259" w:lineRule="auto"/>
        <w:ind w:left="630" w:firstLine="0"/>
      </w:pPr>
      <w:r>
        <w:rPr>
          <w:sz w:val="24"/>
        </w:rPr>
        <w:t xml:space="preserve"> </w:t>
      </w:r>
    </w:p>
    <w:p w14:paraId="1FD5CB0E" w14:textId="64663AFE" w:rsidR="00A316EE" w:rsidRDefault="00A316EE" w:rsidP="00A316EE">
      <w:pPr>
        <w:numPr>
          <w:ilvl w:val="0"/>
          <w:numId w:val="1"/>
        </w:numPr>
        <w:ind w:right="267" w:hanging="360"/>
      </w:pPr>
      <w:r w:rsidRPr="00A316EE">
        <w:rPr>
          <w:b/>
          <w:u w:val="single"/>
        </w:rPr>
        <w:t xml:space="preserve">Keep </w:t>
      </w:r>
      <w:r w:rsidR="00A86F95">
        <w:rPr>
          <w:b/>
          <w:u w:val="single"/>
        </w:rPr>
        <w:t>the HSP Advising Sheet</w:t>
      </w:r>
      <w:r w:rsidRPr="00A316EE">
        <w:t xml:space="preserve"> </w:t>
      </w:r>
      <w:r w:rsidR="00A35D17">
        <w:t>-</w:t>
      </w:r>
      <w:r w:rsidRPr="00A316EE">
        <w:t xml:space="preserve"> </w:t>
      </w:r>
      <w:r w:rsidR="00A86F95">
        <w:t>Use this</w:t>
      </w:r>
      <w:r>
        <w:t xml:space="preserve"> </w:t>
      </w:r>
      <w:r w:rsidR="00B351F3">
        <w:t>sheet</w:t>
      </w:r>
      <w:r>
        <w:t xml:space="preserve"> each meeting with </w:t>
      </w:r>
      <w:r w:rsidR="00A86F95">
        <w:t>your</w:t>
      </w:r>
      <w:r w:rsidR="0078765D">
        <w:t xml:space="preserve"> faculty advisor</w:t>
      </w:r>
      <w:r>
        <w:t xml:space="preserve">.  </w:t>
      </w:r>
    </w:p>
    <w:p w14:paraId="70403A0C" w14:textId="77777777" w:rsidR="00A316EE" w:rsidRDefault="00A316EE" w:rsidP="00A316EE">
      <w:pPr>
        <w:ind w:left="705" w:right="267" w:firstLine="0"/>
      </w:pPr>
    </w:p>
    <w:p w14:paraId="432B2681" w14:textId="43699203" w:rsidR="00DD6339" w:rsidRDefault="000632D3" w:rsidP="00A316EE">
      <w:pPr>
        <w:numPr>
          <w:ilvl w:val="0"/>
          <w:numId w:val="1"/>
        </w:numPr>
        <w:ind w:right="267" w:hanging="360"/>
      </w:pPr>
      <w:r>
        <w:rPr>
          <w:b/>
          <w:u w:val="single"/>
        </w:rPr>
        <w:t>Contact</w:t>
      </w:r>
      <w:r w:rsidR="00A316EE" w:rsidRPr="003E58A2">
        <w:rPr>
          <w:b/>
          <w:u w:val="single"/>
        </w:rPr>
        <w:t xml:space="preserve"> an HSP Faculty Advisor</w:t>
      </w:r>
      <w:r>
        <w:rPr>
          <w:b/>
          <w:u w:val="single"/>
        </w:rPr>
        <w:t xml:space="preserve"> (each quarter)</w:t>
      </w:r>
      <w:r w:rsidR="003E58A2">
        <w:t xml:space="preserve"> </w:t>
      </w:r>
      <w:r>
        <w:t>–</w:t>
      </w:r>
      <w:r w:rsidR="00A86F95">
        <w:t xml:space="preserve"> C</w:t>
      </w:r>
      <w:r w:rsidR="00A316EE">
        <w:t xml:space="preserve">ontact </w:t>
      </w:r>
      <w:r w:rsidR="00A86F95">
        <w:t>your</w:t>
      </w:r>
      <w:r w:rsidR="0078765D">
        <w:t xml:space="preserve"> </w:t>
      </w:r>
      <w:r w:rsidR="00B0439D">
        <w:t xml:space="preserve">faculty </w:t>
      </w:r>
      <w:r w:rsidR="0078765D">
        <w:t xml:space="preserve">advisor if there are changes </w:t>
      </w:r>
      <w:r w:rsidR="00B351F3">
        <w:t xml:space="preserve">in </w:t>
      </w:r>
      <w:r w:rsidR="0078765D">
        <w:t>your plan</w:t>
      </w:r>
      <w:r>
        <w:t xml:space="preserve"> due </w:t>
      </w:r>
      <w:r w:rsidR="00A86F95">
        <w:t>to</w:t>
      </w:r>
      <w:r>
        <w:t xml:space="preserve"> life circumstances that change </w:t>
      </w:r>
      <w:r w:rsidR="00A86F95">
        <w:t>your degree</w:t>
      </w:r>
      <w:r>
        <w:t xml:space="preserve"> timeline</w:t>
      </w:r>
      <w:r w:rsidR="00A316EE">
        <w:t>.</w:t>
      </w:r>
    </w:p>
    <w:p w14:paraId="6970ECBE" w14:textId="77777777" w:rsidR="00DD6339" w:rsidRDefault="0078765D">
      <w:pPr>
        <w:spacing w:after="13" w:line="259" w:lineRule="auto"/>
        <w:ind w:left="615" w:firstLine="0"/>
      </w:pPr>
      <w:r>
        <w:t xml:space="preserve"> </w:t>
      </w:r>
    </w:p>
    <w:p w14:paraId="01C2485C" w14:textId="0F6A665F" w:rsidR="00A316EE" w:rsidRDefault="000C7AAA" w:rsidP="003E58A2">
      <w:pPr>
        <w:numPr>
          <w:ilvl w:val="0"/>
          <w:numId w:val="1"/>
        </w:numPr>
        <w:ind w:right="267" w:hanging="360"/>
      </w:pPr>
      <w:r>
        <w:rPr>
          <w:b/>
          <w:u w:val="single"/>
        </w:rPr>
        <w:t>Funding</w:t>
      </w:r>
      <w:r w:rsidR="00A316EE" w:rsidRPr="003E58A2">
        <w:rPr>
          <w:b/>
          <w:u w:val="single"/>
        </w:rPr>
        <w:t>/</w:t>
      </w:r>
      <w:r>
        <w:rPr>
          <w:b/>
          <w:u w:val="single"/>
        </w:rPr>
        <w:t>Registration</w:t>
      </w:r>
      <w:r w:rsidR="00A316EE" w:rsidRPr="003E58A2">
        <w:rPr>
          <w:b/>
          <w:u w:val="single"/>
        </w:rPr>
        <w:t xml:space="preserve"> Holds</w:t>
      </w:r>
      <w:r w:rsidR="00A316EE">
        <w:t xml:space="preserve"> – Check CTC Link for “holds</w:t>
      </w:r>
      <w:r>
        <w:t>.</w:t>
      </w:r>
      <w:r w:rsidR="00A316EE">
        <w:t>”</w:t>
      </w:r>
      <w:r>
        <w:t xml:space="preserve">  </w:t>
      </w:r>
      <w:r w:rsidR="00A316EE">
        <w:t>Contact the office that</w:t>
      </w:r>
      <w:r w:rsidR="000632D3">
        <w:t xml:space="preserve"> </w:t>
      </w:r>
      <w:r w:rsidR="00A316EE">
        <w:t xml:space="preserve">placed the hold.  Common holds can be from </w:t>
      </w:r>
      <w:r>
        <w:t>the</w:t>
      </w:r>
      <w:r w:rsidR="00A316EE">
        <w:t xml:space="preserve"> Advising Office, Financial Aid, or Workforce Education.</w:t>
      </w:r>
      <w:r w:rsidR="000632D3">
        <w:t xml:space="preserve"> Read and respond </w:t>
      </w:r>
      <w:r w:rsidR="00A86F95">
        <w:t xml:space="preserve">ASAP </w:t>
      </w:r>
      <w:r w:rsidR="000632D3">
        <w:t xml:space="preserve">to </w:t>
      </w:r>
      <w:r w:rsidR="003E58A2">
        <w:t xml:space="preserve">TCC </w:t>
      </w:r>
      <w:r w:rsidR="00A86F95">
        <w:t>emails/alerts</w:t>
      </w:r>
      <w:r w:rsidR="003E58A2">
        <w:t xml:space="preserve"> about funding, registration, or graduation.</w:t>
      </w:r>
    </w:p>
    <w:p w14:paraId="0D9FCD8A" w14:textId="77777777" w:rsidR="00A316EE" w:rsidRDefault="00A316EE" w:rsidP="00A316EE">
      <w:pPr>
        <w:pStyle w:val="ListParagraph"/>
      </w:pPr>
    </w:p>
    <w:p w14:paraId="2C37129C" w14:textId="0357F61F" w:rsidR="00DD6339" w:rsidRDefault="003E58A2">
      <w:pPr>
        <w:numPr>
          <w:ilvl w:val="0"/>
          <w:numId w:val="1"/>
        </w:numPr>
        <w:ind w:right="267" w:hanging="360"/>
      </w:pPr>
      <w:r w:rsidRPr="003E58A2">
        <w:rPr>
          <w:b/>
          <w:u w:val="single"/>
        </w:rPr>
        <w:t xml:space="preserve">HSP </w:t>
      </w:r>
      <w:r w:rsidR="00A86F95">
        <w:rPr>
          <w:b/>
          <w:u w:val="single"/>
        </w:rPr>
        <w:t>Internships</w:t>
      </w:r>
      <w:r>
        <w:t xml:space="preserve"> –</w:t>
      </w:r>
      <w:r w:rsidR="00A86F95">
        <w:t xml:space="preserve"> Meet with your HSP Advisor at least </w:t>
      </w:r>
      <w:r w:rsidR="000C7AAA">
        <w:t>1</w:t>
      </w:r>
      <w:r>
        <w:t xml:space="preserve"> quarter </w:t>
      </w:r>
      <w:r w:rsidR="00A86F95">
        <w:t>before starting an internship.  Prerequisites</w:t>
      </w:r>
      <w:r w:rsidR="00A35D17">
        <w:t xml:space="preserve"> for the internships</w:t>
      </w:r>
      <w:r w:rsidR="00A86F95">
        <w:t xml:space="preserve"> include - HSP</w:t>
      </w:r>
      <w:r w:rsidR="0078765D">
        <w:t xml:space="preserve"> 100, HSP 112, and HSP 117</w:t>
      </w:r>
      <w:r w:rsidR="00A86F95">
        <w:t xml:space="preserve">. </w:t>
      </w:r>
    </w:p>
    <w:p w14:paraId="2D29FDD2" w14:textId="212E3079" w:rsidR="003E58A2" w:rsidRDefault="0078765D" w:rsidP="00235BDF">
      <w:pPr>
        <w:spacing w:after="12" w:line="259" w:lineRule="auto"/>
        <w:ind w:left="260" w:firstLine="0"/>
      </w:pPr>
      <w:r>
        <w:t xml:space="preserve"> </w:t>
      </w:r>
    </w:p>
    <w:p w14:paraId="27EEFF31" w14:textId="0A5C371D" w:rsidR="00A35D17" w:rsidRPr="00A35D17" w:rsidRDefault="003E58A2" w:rsidP="00A35D17">
      <w:pPr>
        <w:numPr>
          <w:ilvl w:val="0"/>
          <w:numId w:val="1"/>
        </w:numPr>
        <w:ind w:right="267" w:hanging="360"/>
        <w:rPr>
          <w:b/>
          <w:u w:val="single"/>
        </w:rPr>
      </w:pPr>
      <w:r w:rsidRPr="00A35D17">
        <w:rPr>
          <w:b/>
          <w:u w:val="single"/>
        </w:rPr>
        <w:t xml:space="preserve">Case Aid </w:t>
      </w:r>
      <w:r w:rsidR="00A86F95" w:rsidRPr="00A35D17">
        <w:rPr>
          <w:b/>
          <w:u w:val="single"/>
        </w:rPr>
        <w:t>&amp;</w:t>
      </w:r>
      <w:r w:rsidRPr="00A35D17">
        <w:rPr>
          <w:b/>
          <w:u w:val="single"/>
        </w:rPr>
        <w:t xml:space="preserve"> </w:t>
      </w:r>
      <w:r w:rsidR="00A86F95" w:rsidRPr="00A35D17">
        <w:rPr>
          <w:b/>
          <w:u w:val="single"/>
        </w:rPr>
        <w:t>Substance Use Disorder Education</w:t>
      </w:r>
      <w:r w:rsidRPr="00A35D17">
        <w:rPr>
          <w:b/>
          <w:u w:val="single"/>
        </w:rPr>
        <w:t xml:space="preserve"> Certificates</w:t>
      </w:r>
      <w:r w:rsidRPr="00A35D17">
        <w:rPr>
          <w:b/>
        </w:rPr>
        <w:t xml:space="preserve"> -</w:t>
      </w:r>
      <w:r>
        <w:t xml:space="preserve"> </w:t>
      </w:r>
      <w:r w:rsidR="000C7AAA">
        <w:t>A</w:t>
      </w:r>
      <w:r w:rsidR="0078765D">
        <w:t xml:space="preserve">pply </w:t>
      </w:r>
      <w:r w:rsidR="000C7AAA">
        <w:t>on</w:t>
      </w:r>
      <w:r>
        <w:t xml:space="preserve"> CTC </w:t>
      </w:r>
      <w:r w:rsidR="000C7AAA">
        <w:t>Link</w:t>
      </w:r>
      <w:r w:rsidR="00A35D17">
        <w:t>.</w:t>
      </w:r>
    </w:p>
    <w:p w14:paraId="0AE54836" w14:textId="77777777" w:rsidR="00A35D17" w:rsidRPr="00A35D17" w:rsidRDefault="00A35D17" w:rsidP="00A35D17">
      <w:pPr>
        <w:ind w:left="0" w:right="267" w:firstLine="0"/>
        <w:rPr>
          <w:b/>
          <w:u w:val="single"/>
        </w:rPr>
      </w:pPr>
    </w:p>
    <w:p w14:paraId="7997AC0D" w14:textId="0702D732" w:rsidR="00A35D17" w:rsidRPr="00A35D17" w:rsidRDefault="00A86F95" w:rsidP="00A35D17">
      <w:pPr>
        <w:pStyle w:val="ListParagraph"/>
        <w:numPr>
          <w:ilvl w:val="0"/>
          <w:numId w:val="1"/>
        </w:numPr>
      </w:pPr>
      <w:r w:rsidRPr="00A35D17">
        <w:rPr>
          <w:b/>
          <w:u w:val="single"/>
        </w:rPr>
        <w:t>Graduate</w:t>
      </w:r>
      <w:r w:rsidR="00A35D17">
        <w:rPr>
          <w:b/>
          <w:u w:val="single"/>
        </w:rPr>
        <w:t xml:space="preserve"> with your </w:t>
      </w:r>
      <w:r w:rsidR="003E58A2" w:rsidRPr="00A35D17">
        <w:rPr>
          <w:b/>
          <w:u w:val="single"/>
        </w:rPr>
        <w:t>AAS</w:t>
      </w:r>
      <w:r w:rsidR="00A43DD0" w:rsidRPr="00A35D17">
        <w:rPr>
          <w:b/>
          <w:u w:val="single"/>
        </w:rPr>
        <w:t xml:space="preserve"> in Human Services</w:t>
      </w:r>
      <w:r w:rsidR="003E58A2" w:rsidRPr="00A35D17">
        <w:rPr>
          <w:b/>
        </w:rPr>
        <w:t xml:space="preserve"> –</w:t>
      </w:r>
      <w:r w:rsidR="003E58A2" w:rsidRPr="00A43DD0">
        <w:t xml:space="preserve"> </w:t>
      </w:r>
      <w:r w:rsidR="00D17774">
        <w:t>A</w:t>
      </w:r>
      <w:r w:rsidR="003E58A2">
        <w:t xml:space="preserve">pply </w:t>
      </w:r>
      <w:r w:rsidR="00D17774">
        <w:t xml:space="preserve">for the AAS in Human Services </w:t>
      </w:r>
      <w:r w:rsidR="003E58A2">
        <w:t>on CTC link</w:t>
      </w:r>
      <w:r w:rsidR="00D17774">
        <w:t xml:space="preserve"> </w:t>
      </w:r>
      <w:r w:rsidR="00A35D17">
        <w:t>your</w:t>
      </w:r>
      <w:r w:rsidR="00D17774">
        <w:t xml:space="preserve"> </w:t>
      </w:r>
      <w:r w:rsidR="00A35D17">
        <w:t>last quarter</w:t>
      </w:r>
      <w:r w:rsidR="00D17774">
        <w:t>.</w:t>
      </w:r>
      <w:r w:rsidR="00A35D17">
        <w:t xml:space="preserve"> Students must earn a </w:t>
      </w:r>
      <w:r w:rsidR="00A35D17" w:rsidRPr="00A35D17">
        <w:t>C</w:t>
      </w:r>
      <w:r w:rsidR="00A35D17">
        <w:t xml:space="preserve"> or better</w:t>
      </w:r>
      <w:r w:rsidR="00A35D17" w:rsidRPr="00A35D17">
        <w:t xml:space="preserve"> for </w:t>
      </w:r>
      <w:r w:rsidR="00A35D17">
        <w:t xml:space="preserve">all </w:t>
      </w:r>
      <w:r w:rsidR="00A35D17" w:rsidRPr="00A35D17">
        <w:t>courses and a GPA of 2.0 to complete the AAS in Human Services at Tacoma Community College.</w:t>
      </w:r>
    </w:p>
    <w:p w14:paraId="664BB21F" w14:textId="77777777" w:rsidR="00235BDF" w:rsidRDefault="00235BDF" w:rsidP="00235BDF">
      <w:pPr>
        <w:ind w:left="0" w:right="267" w:firstLine="0"/>
      </w:pPr>
    </w:p>
    <w:p w14:paraId="40E0E19C" w14:textId="3DDB1B0D" w:rsidR="00A00DFA" w:rsidRDefault="00A00DFA" w:rsidP="00A00DFA">
      <w:pPr>
        <w:numPr>
          <w:ilvl w:val="0"/>
          <w:numId w:val="1"/>
        </w:numPr>
        <w:ind w:right="267" w:hanging="360"/>
      </w:pPr>
      <w:r>
        <w:rPr>
          <w:b/>
          <w:u w:val="single"/>
        </w:rPr>
        <w:t>College</w:t>
      </w:r>
      <w:r w:rsidRPr="00DE5085">
        <w:rPr>
          <w:b/>
          <w:u w:val="single"/>
        </w:rPr>
        <w:t xml:space="preserve"> Transfer Credits</w:t>
      </w:r>
      <w:r>
        <w:t xml:space="preserve"> – </w:t>
      </w:r>
      <w:r w:rsidR="00A35D17">
        <w:t>M</w:t>
      </w:r>
      <w:r>
        <w:t xml:space="preserve">ust be evaluated by the TCC Registrar and approved by the Human Services Chair.  </w:t>
      </w:r>
      <w:r w:rsidR="00A35D17">
        <w:t>O</w:t>
      </w:r>
      <w:r>
        <w:t>riginal course syllabi may be requested</w:t>
      </w:r>
      <w:r w:rsidR="00A35D17">
        <w:t xml:space="preserve"> to verify course content</w:t>
      </w:r>
    </w:p>
    <w:p w14:paraId="0E3BEEF9" w14:textId="77777777" w:rsidR="00A00DFA" w:rsidRDefault="00A00DFA" w:rsidP="00A00DFA">
      <w:pPr>
        <w:pStyle w:val="ListParagraph"/>
      </w:pPr>
    </w:p>
    <w:p w14:paraId="2C4B7D02" w14:textId="7B8E851D" w:rsidR="00A00DFA" w:rsidRPr="00C54CC0" w:rsidRDefault="00A00DFA" w:rsidP="00A00DFA">
      <w:pPr>
        <w:numPr>
          <w:ilvl w:val="0"/>
          <w:numId w:val="1"/>
        </w:numPr>
        <w:ind w:right="267" w:hanging="360"/>
      </w:pPr>
      <w:r w:rsidRPr="00593E86">
        <w:rPr>
          <w:b/>
          <w:u w:val="single"/>
        </w:rPr>
        <w:t>Bachelors Program</w:t>
      </w:r>
      <w:r w:rsidR="00A35D17">
        <w:rPr>
          <w:b/>
          <w:u w:val="single"/>
        </w:rPr>
        <w:t xml:space="preserve"> Transfers</w:t>
      </w:r>
    </w:p>
    <w:p w14:paraId="02D01F0D" w14:textId="77777777" w:rsidR="00C54CC0" w:rsidRDefault="00DB07EA" w:rsidP="00C54CC0">
      <w:pPr>
        <w:numPr>
          <w:ilvl w:val="1"/>
          <w:numId w:val="1"/>
        </w:numPr>
        <w:ind w:right="267" w:hanging="360"/>
      </w:pPr>
      <w:hyperlink r:id="rId13" w:history="1">
        <w:r w:rsidR="00C54CC0" w:rsidRPr="008B315A">
          <w:rPr>
            <w:rStyle w:val="Hyperlink"/>
          </w:rPr>
          <w:t>Evergreen State College, Tacoma</w:t>
        </w:r>
      </w:hyperlink>
    </w:p>
    <w:p w14:paraId="0543FAA9" w14:textId="77777777" w:rsidR="00C54CC0" w:rsidRDefault="00DB07EA" w:rsidP="00C54CC0">
      <w:pPr>
        <w:numPr>
          <w:ilvl w:val="1"/>
          <w:numId w:val="1"/>
        </w:numPr>
        <w:ind w:right="267" w:hanging="360"/>
      </w:pPr>
      <w:hyperlink r:id="rId14" w:history="1">
        <w:r w:rsidR="00C54CC0" w:rsidRPr="008B315A">
          <w:rPr>
            <w:rStyle w:val="Hyperlink"/>
          </w:rPr>
          <w:t>Tacoma Community College, BA in Community Health</w:t>
        </w:r>
      </w:hyperlink>
    </w:p>
    <w:p w14:paraId="1BF3DD12" w14:textId="77777777" w:rsidR="00C54CC0" w:rsidRPr="00C54CC0" w:rsidRDefault="00DB07EA" w:rsidP="00C54CC0">
      <w:pPr>
        <w:numPr>
          <w:ilvl w:val="1"/>
          <w:numId w:val="1"/>
        </w:numPr>
        <w:ind w:right="267" w:hanging="360"/>
        <w:rPr>
          <w:rStyle w:val="Hyperlink"/>
          <w:color w:val="000000"/>
          <w:u w:val="none"/>
        </w:rPr>
      </w:pPr>
      <w:hyperlink r:id="rId15" w:history="1">
        <w:r w:rsidR="00C54CC0" w:rsidRPr="008B315A">
          <w:rPr>
            <w:rStyle w:val="Hyperlink"/>
          </w:rPr>
          <w:t>Highline College, BA in Human Services</w:t>
        </w:r>
      </w:hyperlink>
    </w:p>
    <w:p w14:paraId="7A7DBF51" w14:textId="77777777" w:rsidR="00C54CC0" w:rsidRDefault="00C54CC0" w:rsidP="00C54CC0">
      <w:pPr>
        <w:pStyle w:val="ListParagraph"/>
      </w:pPr>
    </w:p>
    <w:p w14:paraId="037F7276" w14:textId="090F3C87" w:rsidR="00235BDF" w:rsidRPr="00C54CC0" w:rsidRDefault="00C54CC0" w:rsidP="00C54CC0">
      <w:pPr>
        <w:numPr>
          <w:ilvl w:val="0"/>
          <w:numId w:val="1"/>
        </w:numPr>
        <w:ind w:right="267" w:hanging="360"/>
        <w:rPr>
          <w:b/>
          <w:u w:val="single"/>
        </w:rPr>
      </w:pPr>
      <w:r w:rsidRPr="00C54CC0">
        <w:rPr>
          <w:b/>
          <w:u w:val="single"/>
        </w:rPr>
        <w:t>Substance Use Disorder Professional Credential</w:t>
      </w:r>
      <w:r w:rsidRPr="00C54CC0">
        <w:t xml:space="preserve"> – meet with your faculty advisor</w:t>
      </w:r>
      <w:r>
        <w:t xml:space="preserve"> before submitting your SUDP Trainee application</w:t>
      </w:r>
    </w:p>
    <w:p w14:paraId="3461A930" w14:textId="19CC87D0" w:rsidR="00A00DFA" w:rsidRDefault="00DB07EA" w:rsidP="00235BDF">
      <w:pPr>
        <w:numPr>
          <w:ilvl w:val="1"/>
          <w:numId w:val="1"/>
        </w:numPr>
        <w:spacing w:after="0"/>
        <w:ind w:right="267" w:hanging="360"/>
      </w:pPr>
      <w:hyperlink r:id="rId16" w:history="1">
        <w:r w:rsidR="00A00DFA" w:rsidRPr="008913B2">
          <w:rPr>
            <w:rStyle w:val="Hyperlink"/>
          </w:rPr>
          <w:t>Application for the Substance Use Disorder Professional Trainee</w:t>
        </w:r>
      </w:hyperlink>
    </w:p>
    <w:p w14:paraId="21A459A6" w14:textId="481FF2B1" w:rsidR="00A00DFA" w:rsidRDefault="00A00DFA" w:rsidP="00235BDF">
      <w:pPr>
        <w:numPr>
          <w:ilvl w:val="1"/>
          <w:numId w:val="1"/>
        </w:numPr>
        <w:spacing w:after="0"/>
        <w:ind w:right="267" w:hanging="360"/>
      </w:pPr>
      <w:r>
        <w:t>The minimal educational requirements for Substance Abuse Disorder Professional certification with the Washington State Department of Health are to complete</w:t>
      </w:r>
      <w:r w:rsidR="00235BDF">
        <w:t xml:space="preserve"> (at  minimum)</w:t>
      </w:r>
      <w:r>
        <w:t xml:space="preserve"> an associate degree in an approved program and in an approved area of study. </w:t>
      </w:r>
      <w:hyperlink r:id="rId17" w:history="1">
        <w:r w:rsidRPr="00593E86">
          <w:rPr>
            <w:rStyle w:val="Hyperlink"/>
          </w:rPr>
          <w:t>At least forty-five quarter credits must cover the 23 topics outlined in Washington Administrative Code 246-811-030.</w:t>
        </w:r>
      </w:hyperlink>
      <w:r>
        <w:t xml:space="preserve"> </w:t>
      </w:r>
    </w:p>
    <w:p w14:paraId="39100C86" w14:textId="77777777" w:rsidR="00A00DFA" w:rsidRDefault="00A00DFA" w:rsidP="00A00DFA">
      <w:pPr>
        <w:spacing w:after="2" w:line="259" w:lineRule="auto"/>
        <w:ind w:left="710" w:firstLine="0"/>
      </w:pPr>
      <w:r>
        <w:t xml:space="preserve"> </w:t>
      </w:r>
    </w:p>
    <w:p w14:paraId="1AB4AB35" w14:textId="77777777" w:rsidR="00C54CC0" w:rsidRDefault="00C54CC0" w:rsidP="00520FF4">
      <w:pPr>
        <w:spacing w:after="0" w:line="259" w:lineRule="auto"/>
        <w:ind w:right="267"/>
      </w:pPr>
    </w:p>
    <w:p w14:paraId="5854BC90" w14:textId="26B57776" w:rsidR="00DD6339" w:rsidRDefault="00A00DFA" w:rsidP="00520FF4">
      <w:pPr>
        <w:spacing w:after="0" w:line="259" w:lineRule="auto"/>
        <w:ind w:right="267"/>
      </w:pPr>
      <w:r>
        <w:t xml:space="preserve">Contact Dr. Bridgette Agpaoa Ryder at </w:t>
      </w:r>
      <w:r w:rsidRPr="000632D3">
        <w:rPr>
          <w:color w:val="0563C1"/>
          <w:u w:val="single" w:color="0563C1"/>
        </w:rPr>
        <w:t>bagpaoaryder@tacomacc.edu</w:t>
      </w:r>
      <w:r>
        <w:t xml:space="preserve"> with any program questions.</w:t>
      </w:r>
    </w:p>
    <w:sectPr w:rsidR="00DD6339">
      <w:footerReference w:type="default" r:id="rId18"/>
      <w:pgSz w:w="12240" w:h="15840"/>
      <w:pgMar w:top="471" w:right="1055" w:bottom="1015" w:left="81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755B3" w14:textId="77777777" w:rsidR="00DB07EA" w:rsidRDefault="00DB07EA" w:rsidP="00A978DE">
      <w:pPr>
        <w:spacing w:after="0" w:line="240" w:lineRule="auto"/>
      </w:pPr>
      <w:r>
        <w:separator/>
      </w:r>
    </w:p>
  </w:endnote>
  <w:endnote w:type="continuationSeparator" w:id="0">
    <w:p w14:paraId="6BA63880" w14:textId="77777777" w:rsidR="00DB07EA" w:rsidRDefault="00DB07EA" w:rsidP="00A97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6C4DB" w14:textId="518F6F53" w:rsidR="00A978DE" w:rsidRPr="00A978DE" w:rsidRDefault="00A978DE" w:rsidP="00A978DE">
    <w:pPr>
      <w:pStyle w:val="Footer"/>
      <w:jc w:val="right"/>
      <w:rPr>
        <w:i/>
      </w:rPr>
    </w:pPr>
    <w:r w:rsidRPr="00A978DE">
      <w:rPr>
        <w:i/>
      </w:rPr>
      <w:t>Updated 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51414" w14:textId="77777777" w:rsidR="00DB07EA" w:rsidRDefault="00DB07EA" w:rsidP="00A978DE">
      <w:pPr>
        <w:spacing w:after="0" w:line="240" w:lineRule="auto"/>
      </w:pPr>
      <w:r>
        <w:separator/>
      </w:r>
    </w:p>
  </w:footnote>
  <w:footnote w:type="continuationSeparator" w:id="0">
    <w:p w14:paraId="4B0BDA87" w14:textId="77777777" w:rsidR="00DB07EA" w:rsidRDefault="00DB07EA" w:rsidP="00A97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6116"/>
    <w:multiLevelType w:val="hybridMultilevel"/>
    <w:tmpl w:val="94FC2F94"/>
    <w:lvl w:ilvl="0" w:tplc="A334AEF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FC142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B49F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B4BBF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B0D1A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B4C49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50075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C8E99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C8B54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F66C45"/>
    <w:multiLevelType w:val="hybridMultilevel"/>
    <w:tmpl w:val="E51E6A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8247AA"/>
    <w:multiLevelType w:val="hybridMultilevel"/>
    <w:tmpl w:val="EBC80B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339"/>
    <w:rsid w:val="00024A56"/>
    <w:rsid w:val="000632D3"/>
    <w:rsid w:val="000C7AAA"/>
    <w:rsid w:val="001D29E4"/>
    <w:rsid w:val="00212901"/>
    <w:rsid w:val="00235BDF"/>
    <w:rsid w:val="00321756"/>
    <w:rsid w:val="00392758"/>
    <w:rsid w:val="003E58A2"/>
    <w:rsid w:val="00520FF4"/>
    <w:rsid w:val="0060741E"/>
    <w:rsid w:val="006432BD"/>
    <w:rsid w:val="0078765D"/>
    <w:rsid w:val="00A00DFA"/>
    <w:rsid w:val="00A316EE"/>
    <w:rsid w:val="00A35D17"/>
    <w:rsid w:val="00A43DD0"/>
    <w:rsid w:val="00A86F95"/>
    <w:rsid w:val="00A978DE"/>
    <w:rsid w:val="00AB41D8"/>
    <w:rsid w:val="00AC2FF3"/>
    <w:rsid w:val="00B0439D"/>
    <w:rsid w:val="00B107C2"/>
    <w:rsid w:val="00B351F3"/>
    <w:rsid w:val="00B80FC0"/>
    <w:rsid w:val="00B80FE3"/>
    <w:rsid w:val="00BA442C"/>
    <w:rsid w:val="00C027A2"/>
    <w:rsid w:val="00C54CC0"/>
    <w:rsid w:val="00C61661"/>
    <w:rsid w:val="00D17774"/>
    <w:rsid w:val="00DB07EA"/>
    <w:rsid w:val="00DB4CCB"/>
    <w:rsid w:val="00DD6339"/>
    <w:rsid w:val="00DE5085"/>
    <w:rsid w:val="00E81296"/>
    <w:rsid w:val="00E91E22"/>
    <w:rsid w:val="00FB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37995"/>
  <w15:docId w15:val="{5DCAA1FC-6C09-4489-AA13-CF5E386F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48" w:lineRule="auto"/>
      <w:ind w:left="730" w:hanging="37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556"/>
      <w:outlineLvl w:val="0"/>
    </w:pPr>
    <w:rPr>
      <w:rFonts w:ascii="Arial" w:eastAsia="Arial" w:hAnsi="Arial" w:cs="Arial"/>
      <w:color w:val="000000"/>
      <w:sz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3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043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0D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0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5D1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7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8DE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97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8DE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vergreen.edu/about/tacoma-campu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agpaoaryder@tacomacc.edu" TargetMode="External"/><Relationship Id="rId17" Type="http://schemas.openxmlformats.org/officeDocument/2006/relationships/hyperlink" Target="https://lawfilesext.leg.wa.gov/law/WACArchive/2019/pdf/WAC%20246%20%20TITLE/WAC%20246%20-811%20%20CHAPTER/WAC%20246%20-811%20-030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h.wa.gov/sites/default/files/legacy/Documents/Pubs/670093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s://humanservices.highline.edu/degrees/bas-human-services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acomaccwebsite.azurewebsites.net/academics-programs/programs/community-heal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D2E18FF6A2B42830D892396A6B19D" ma:contentTypeVersion="12" ma:contentTypeDescription="Create a new document." ma:contentTypeScope="" ma:versionID="4d5b46dc3de02088e3fc391c69d7e329">
  <xsd:schema xmlns:xsd="http://www.w3.org/2001/XMLSchema" xmlns:xs="http://www.w3.org/2001/XMLSchema" xmlns:p="http://schemas.microsoft.com/office/2006/metadata/properties" xmlns:ns2="4c4a1b89-8b92-430a-a0e2-679ffcef1b13" xmlns:ns3="e470df0c-aed4-4eda-86d0-4fa0e5eae4af" targetNamespace="http://schemas.microsoft.com/office/2006/metadata/properties" ma:root="true" ma:fieldsID="dea7856ad12db716ac4c64b0e7b7a385" ns2:_="" ns3:_="">
    <xsd:import namespace="4c4a1b89-8b92-430a-a0e2-679ffcef1b13"/>
    <xsd:import namespace="e470df0c-aed4-4eda-86d0-4fa0e5eae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a1b89-8b92-430a-a0e2-679ffcef1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0df0c-aed4-4eda-86d0-4fa0e5eae4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71AAB7-9681-4B09-90C1-3E619DADA0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FE03FC-9D61-4B64-AAC3-9CEA57E653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29EA37-805A-41FA-978D-B05934E675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0534CC-E36C-44BE-856D-86C7B6783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a1b89-8b92-430a-a0e2-679ffcef1b13"/>
    <ds:schemaRef ds:uri="e470df0c-aed4-4eda-86d0-4fa0e5eae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Courses for Associate in Applied Science degree in Secure Logistics</vt:lpstr>
    </vt:vector>
  </TitlesOfParts>
  <Company>Tacoma Community College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Courses for Associate in Applied Science degree in Secure Logistics</dc:title>
  <dc:subject/>
  <dc:creator>rdechaineau</dc:creator>
  <cp:keywords/>
  <cp:lastModifiedBy>Fontana, Steven</cp:lastModifiedBy>
  <cp:revision>2</cp:revision>
  <cp:lastPrinted>2025-02-11T22:00:00Z</cp:lastPrinted>
  <dcterms:created xsi:type="dcterms:W3CDTF">2025-02-11T22:01:00Z</dcterms:created>
  <dcterms:modified xsi:type="dcterms:W3CDTF">2025-02-11T22:01:00Z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0x010100DAED2E18FF6A2B42830D892396A6B19D</vt:lpwstr>
  </property>
</Properties>
</file>