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28" w:rsidRPr="00961F28" w:rsidRDefault="00961F28" w:rsidP="00961F28">
      <w:pPr>
        <w:pStyle w:val="NoSpacing"/>
        <w:jc w:val="center"/>
        <w:rPr>
          <w:rFonts w:cstheme="minorHAnsi"/>
          <w:b/>
          <w:sz w:val="20"/>
          <w:szCs w:val="20"/>
        </w:rPr>
      </w:pPr>
      <w:r w:rsidRPr="00961F28">
        <w:rPr>
          <w:rFonts w:cstheme="minorHAnsi"/>
          <w:b/>
          <w:sz w:val="20"/>
          <w:szCs w:val="20"/>
        </w:rPr>
        <w:t>POLLUTION PREVENTION AND GOOD HOUSEKEEPING PLAN</w:t>
      </w:r>
    </w:p>
    <w:p w:rsidR="00961F28" w:rsidRPr="00961F28" w:rsidRDefault="00973E7F" w:rsidP="00961F28">
      <w:pPr>
        <w:pStyle w:val="NoSpacing"/>
        <w:jc w:val="center"/>
        <w:rPr>
          <w:rFonts w:cstheme="minorHAnsi"/>
          <w:b/>
          <w:sz w:val="20"/>
          <w:szCs w:val="20"/>
        </w:rPr>
      </w:pPr>
      <w:r>
        <w:rPr>
          <w:rFonts w:cstheme="minorHAnsi"/>
          <w:b/>
          <w:sz w:val="20"/>
          <w:szCs w:val="20"/>
        </w:rPr>
        <w:t>(</w:t>
      </w:r>
      <w:r w:rsidR="00961F28" w:rsidRPr="00961F28">
        <w:rPr>
          <w:rFonts w:cstheme="minorHAnsi"/>
          <w:b/>
          <w:sz w:val="20"/>
          <w:szCs w:val="20"/>
        </w:rPr>
        <w:t xml:space="preserve">O&amp;M </w:t>
      </w:r>
      <w:r w:rsidRPr="00961F28">
        <w:rPr>
          <w:rFonts w:cstheme="minorHAnsi"/>
          <w:b/>
          <w:sz w:val="20"/>
          <w:szCs w:val="20"/>
        </w:rPr>
        <w:t>PLAN)</w:t>
      </w:r>
    </w:p>
    <w:p w:rsidR="00961F28" w:rsidRPr="00961F28" w:rsidRDefault="00961F28" w:rsidP="00961F28">
      <w:pPr>
        <w:pStyle w:val="NoSpacing"/>
        <w:rPr>
          <w:rFonts w:cstheme="minorHAnsi"/>
          <w:sz w:val="20"/>
          <w:szCs w:val="20"/>
        </w:rPr>
      </w:pPr>
    </w:p>
    <w:p w:rsidR="00961F28" w:rsidRPr="00961F28" w:rsidRDefault="00961F28" w:rsidP="00961F28">
      <w:pPr>
        <w:pStyle w:val="NoSpacing"/>
        <w:rPr>
          <w:rFonts w:cstheme="minorHAnsi"/>
          <w:b/>
          <w:sz w:val="20"/>
          <w:szCs w:val="20"/>
        </w:rPr>
      </w:pPr>
      <w:r w:rsidRPr="00961F28">
        <w:rPr>
          <w:rFonts w:cstheme="minorHAnsi"/>
          <w:b/>
          <w:sz w:val="20"/>
          <w:szCs w:val="20"/>
        </w:rPr>
        <w:t>PURPOSE</w:t>
      </w:r>
    </w:p>
    <w:p w:rsidR="00961F28" w:rsidRPr="00961F28" w:rsidRDefault="00961F28" w:rsidP="00961F28">
      <w:pPr>
        <w:pStyle w:val="NoSpacing"/>
        <w:rPr>
          <w:rFonts w:cstheme="minorHAnsi"/>
          <w:sz w:val="20"/>
          <w:szCs w:val="20"/>
        </w:rPr>
      </w:pPr>
      <w:r w:rsidRPr="00961F28">
        <w:rPr>
          <w:rFonts w:cstheme="minorHAnsi"/>
          <w:sz w:val="20"/>
          <w:szCs w:val="20"/>
        </w:rPr>
        <w:t>To comply with Phase 1 Municipal Storm Water Permit # WAR-04-4201, section S6</w:t>
      </w:r>
      <w:r w:rsidR="00973E7F" w:rsidRPr="00961F28">
        <w:rPr>
          <w:rFonts w:cstheme="minorHAnsi"/>
          <w:sz w:val="20"/>
          <w:szCs w:val="20"/>
        </w:rPr>
        <w:t>, D6, a</w:t>
      </w:r>
      <w:r w:rsidRPr="00961F28">
        <w:rPr>
          <w:rFonts w:cstheme="minorHAnsi"/>
          <w:sz w:val="20"/>
          <w:szCs w:val="20"/>
        </w:rPr>
        <w:t xml:space="preserve"> by:</w:t>
      </w:r>
    </w:p>
    <w:p w:rsidR="009E349D" w:rsidRPr="00961F28" w:rsidRDefault="003B57C0" w:rsidP="00961F28">
      <w:pPr>
        <w:pStyle w:val="ListParagraph"/>
        <w:numPr>
          <w:ilvl w:val="0"/>
          <w:numId w:val="42"/>
        </w:numPr>
        <w:ind w:left="360"/>
        <w:rPr>
          <w:rFonts w:asciiTheme="minorHAnsi" w:hAnsiTheme="minorHAnsi" w:cstheme="minorHAnsi"/>
          <w:sz w:val="20"/>
          <w:szCs w:val="20"/>
        </w:rPr>
      </w:pPr>
      <w:r w:rsidRPr="00961F28">
        <w:rPr>
          <w:rFonts w:asciiTheme="minorHAnsi" w:hAnsiTheme="minorHAnsi" w:cstheme="minorHAnsi"/>
          <w:sz w:val="20"/>
          <w:szCs w:val="20"/>
        </w:rPr>
        <w:t xml:space="preserve">Developing and implementing </w:t>
      </w:r>
      <w:r w:rsidR="009E349D" w:rsidRPr="00961F28">
        <w:rPr>
          <w:rFonts w:asciiTheme="minorHAnsi" w:hAnsiTheme="minorHAnsi" w:cstheme="minorHAnsi"/>
          <w:sz w:val="20"/>
          <w:szCs w:val="20"/>
        </w:rPr>
        <w:t>an O &amp; M Plan</w:t>
      </w:r>
      <w:r w:rsidRPr="00961F28">
        <w:rPr>
          <w:rFonts w:asciiTheme="minorHAnsi" w:hAnsiTheme="minorHAnsi" w:cstheme="minorHAnsi"/>
          <w:sz w:val="20"/>
          <w:szCs w:val="20"/>
        </w:rPr>
        <w:t xml:space="preserve"> to</w:t>
      </w:r>
      <w:r w:rsidR="009E349D" w:rsidRPr="00961F28">
        <w:rPr>
          <w:rFonts w:asciiTheme="minorHAnsi" w:hAnsiTheme="minorHAnsi" w:cstheme="minorHAnsi"/>
          <w:sz w:val="20"/>
          <w:szCs w:val="20"/>
        </w:rPr>
        <w:t xml:space="preserve"> minimize stormwater pollution from activities conducted at TCC for stormwater system maintenance, road and parking lot maintenance, vehicle fleet maintenance, external building maintenance, grounds maintenance, and material and equipment storage areas. </w:t>
      </w:r>
    </w:p>
    <w:p w:rsidR="009E349D" w:rsidRPr="00961F28" w:rsidRDefault="009E349D" w:rsidP="00961F28">
      <w:pPr>
        <w:pStyle w:val="ListParagraph"/>
        <w:numPr>
          <w:ilvl w:val="0"/>
          <w:numId w:val="42"/>
        </w:numPr>
        <w:ind w:left="360"/>
        <w:rPr>
          <w:rFonts w:asciiTheme="minorHAnsi" w:hAnsiTheme="minorHAnsi" w:cstheme="minorHAnsi"/>
          <w:sz w:val="20"/>
          <w:szCs w:val="20"/>
        </w:rPr>
      </w:pPr>
      <w:r w:rsidRPr="00961F28">
        <w:rPr>
          <w:rFonts w:asciiTheme="minorHAnsi" w:hAnsiTheme="minorHAnsi" w:cstheme="minorHAnsi"/>
          <w:sz w:val="20"/>
          <w:szCs w:val="20"/>
        </w:rPr>
        <w:t xml:space="preserve">TCC has no industrial activities, so the requirement for General NPDES Permits for Stormwater Discharges Associated with Industrial Activities does not apply. </w:t>
      </w:r>
    </w:p>
    <w:p w:rsidR="00C5477E" w:rsidRPr="00961F28" w:rsidRDefault="00C5477E" w:rsidP="00961F28">
      <w:pPr>
        <w:pStyle w:val="NoSpacing"/>
        <w:rPr>
          <w:rFonts w:cstheme="minorHAnsi"/>
          <w:sz w:val="20"/>
          <w:szCs w:val="20"/>
        </w:rPr>
      </w:pPr>
    </w:p>
    <w:p w:rsidR="00C5477E" w:rsidRPr="00961F28" w:rsidRDefault="00C5477E" w:rsidP="00961F28">
      <w:pPr>
        <w:autoSpaceDE w:val="0"/>
        <w:autoSpaceDN w:val="0"/>
        <w:adjustRightInd w:val="0"/>
        <w:rPr>
          <w:rFonts w:asciiTheme="minorHAnsi" w:hAnsiTheme="minorHAnsi" w:cstheme="minorHAnsi"/>
        </w:rPr>
      </w:pPr>
      <w:r w:rsidRPr="00961F28">
        <w:rPr>
          <w:rFonts w:asciiTheme="minorHAnsi" w:hAnsiTheme="minorHAnsi" w:cstheme="minorHAnsi"/>
          <w:b/>
          <w:bCs/>
        </w:rPr>
        <w:t>APPLICABLE OPERATIONS</w:t>
      </w:r>
    </w:p>
    <w:p w:rsidR="00C5477E" w:rsidRPr="00961F28" w:rsidRDefault="00C5477E" w:rsidP="00961F28">
      <w:pPr>
        <w:autoSpaceDE w:val="0"/>
        <w:autoSpaceDN w:val="0"/>
        <w:adjustRightInd w:val="0"/>
        <w:rPr>
          <w:rFonts w:asciiTheme="minorHAnsi" w:hAnsiTheme="minorHAnsi" w:cstheme="minorHAnsi"/>
        </w:rPr>
      </w:pPr>
      <w:r w:rsidRPr="00961F28">
        <w:rPr>
          <w:rFonts w:asciiTheme="minorHAnsi" w:hAnsiTheme="minorHAnsi" w:cstheme="minorHAnsi"/>
        </w:rPr>
        <w:t>The O&amp;M Plan covers the following operations:</w:t>
      </w:r>
    </w:p>
    <w:p w:rsidR="00C5477E" w:rsidRPr="00961F28" w:rsidRDefault="00FB221A" w:rsidP="00961F28">
      <w:pPr>
        <w:pStyle w:val="ListParagraph"/>
        <w:numPr>
          <w:ilvl w:val="0"/>
          <w:numId w:val="41"/>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Good Housekeeping procedures and</w:t>
      </w:r>
      <w:r w:rsidR="00C5477E" w:rsidRPr="00961F28">
        <w:rPr>
          <w:rFonts w:asciiTheme="minorHAnsi" w:hAnsiTheme="minorHAnsi" w:cstheme="minorHAnsi"/>
          <w:sz w:val="20"/>
          <w:szCs w:val="20"/>
        </w:rPr>
        <w:t xml:space="preserve"> routine and preventative maintenance of the stormwater system at TCC.</w:t>
      </w:r>
    </w:p>
    <w:p w:rsidR="00FB221A" w:rsidRPr="00961F28" w:rsidRDefault="00C5477E" w:rsidP="00961F28">
      <w:pPr>
        <w:pStyle w:val="ListParagraph"/>
        <w:numPr>
          <w:ilvl w:val="0"/>
          <w:numId w:val="41"/>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Road and parking lot maintenance practices, inclu</w:t>
      </w:r>
      <w:r w:rsidR="00FB221A" w:rsidRPr="00961F28">
        <w:rPr>
          <w:rFonts w:asciiTheme="minorHAnsi" w:hAnsiTheme="minorHAnsi" w:cstheme="minorHAnsi"/>
          <w:sz w:val="20"/>
          <w:szCs w:val="20"/>
        </w:rPr>
        <w:t xml:space="preserve">ding: deicing, snow removal, </w:t>
      </w:r>
      <w:r w:rsidRPr="00961F28">
        <w:rPr>
          <w:rFonts w:asciiTheme="minorHAnsi" w:hAnsiTheme="minorHAnsi" w:cstheme="minorHAnsi"/>
          <w:sz w:val="20"/>
          <w:szCs w:val="20"/>
        </w:rPr>
        <w:t>sanding</w:t>
      </w:r>
      <w:r w:rsidR="00FB221A" w:rsidRPr="00961F28">
        <w:rPr>
          <w:rFonts w:asciiTheme="minorHAnsi" w:hAnsiTheme="minorHAnsi" w:cstheme="minorHAnsi"/>
          <w:sz w:val="20"/>
          <w:szCs w:val="20"/>
        </w:rPr>
        <w:t>,</w:t>
      </w:r>
      <w:r w:rsidR="00961F28" w:rsidRPr="00961F28">
        <w:rPr>
          <w:rFonts w:asciiTheme="minorHAnsi" w:hAnsiTheme="minorHAnsi" w:cstheme="minorHAnsi"/>
          <w:sz w:val="20"/>
          <w:szCs w:val="20"/>
        </w:rPr>
        <w:t xml:space="preserve"> </w:t>
      </w:r>
      <w:r w:rsidR="00FB221A" w:rsidRPr="00961F28">
        <w:rPr>
          <w:rFonts w:asciiTheme="minorHAnsi" w:hAnsiTheme="minorHAnsi" w:cstheme="minorHAnsi"/>
          <w:sz w:val="20"/>
          <w:szCs w:val="20"/>
        </w:rPr>
        <w:t>paving or patching asphalt or concrete work.</w:t>
      </w:r>
    </w:p>
    <w:p w:rsidR="00C5477E" w:rsidRPr="00961F28" w:rsidRDefault="00C5477E" w:rsidP="00961F28">
      <w:pPr>
        <w:pStyle w:val="ListParagraph"/>
        <w:numPr>
          <w:ilvl w:val="0"/>
          <w:numId w:val="41"/>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Vehicle fleet maintenance, including: mechanical repairs, fueling, and washing.</w:t>
      </w:r>
    </w:p>
    <w:p w:rsidR="00C5477E" w:rsidRPr="00961F28" w:rsidRDefault="00C5477E" w:rsidP="00961F28">
      <w:pPr>
        <w:pStyle w:val="ListParagraph"/>
        <w:numPr>
          <w:ilvl w:val="0"/>
          <w:numId w:val="41"/>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External building maintenance, including: exterior cleaning, washing, painting, and other</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maintenance activities.</w:t>
      </w:r>
    </w:p>
    <w:p w:rsidR="00C5477E" w:rsidRPr="00961F28" w:rsidRDefault="00C5477E" w:rsidP="00961F28">
      <w:pPr>
        <w:pStyle w:val="ListParagraph"/>
        <w:numPr>
          <w:ilvl w:val="0"/>
          <w:numId w:val="41"/>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Materials storage, including: stockpiling of gravel or other debris and heavy equipment</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storage.</w:t>
      </w:r>
    </w:p>
    <w:p w:rsidR="00274C21" w:rsidRPr="00961F28" w:rsidRDefault="00274C21" w:rsidP="00961F28">
      <w:pPr>
        <w:pStyle w:val="ListParagraph"/>
        <w:numPr>
          <w:ilvl w:val="0"/>
          <w:numId w:val="41"/>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Grounds maintenance, including: fertilizer, pesticide, and herbicide application, waste disposal, demolition debris, sediment and erosion control.</w:t>
      </w:r>
    </w:p>
    <w:p w:rsidR="00961F28" w:rsidRPr="00961F28" w:rsidRDefault="00961F28" w:rsidP="00961F28">
      <w:pPr>
        <w:rPr>
          <w:rFonts w:asciiTheme="minorHAnsi" w:hAnsiTheme="minorHAnsi" w:cstheme="minorHAnsi"/>
        </w:rPr>
      </w:pPr>
    </w:p>
    <w:p w:rsidR="00961F28" w:rsidRPr="00961F28" w:rsidRDefault="00961F28" w:rsidP="00961F28">
      <w:pPr>
        <w:autoSpaceDE w:val="0"/>
        <w:autoSpaceDN w:val="0"/>
        <w:adjustRightInd w:val="0"/>
        <w:rPr>
          <w:rFonts w:asciiTheme="minorHAnsi" w:hAnsiTheme="minorHAnsi" w:cstheme="minorHAnsi"/>
          <w:b/>
          <w:caps/>
        </w:rPr>
      </w:pPr>
      <w:r w:rsidRPr="00961F28">
        <w:rPr>
          <w:rFonts w:asciiTheme="minorHAnsi" w:hAnsiTheme="minorHAnsi" w:cstheme="minorHAnsi"/>
          <w:b/>
          <w:caps/>
        </w:rPr>
        <w:t>Table of Contents</w:t>
      </w:r>
    </w:p>
    <w:p w:rsidR="00293223" w:rsidRPr="00961F28" w:rsidRDefault="00293223" w:rsidP="00961F28">
      <w:pPr>
        <w:autoSpaceDE w:val="0"/>
        <w:autoSpaceDN w:val="0"/>
        <w:adjustRightInd w:val="0"/>
        <w:rPr>
          <w:rFonts w:asciiTheme="minorHAnsi" w:hAnsiTheme="minorHAnsi" w:cstheme="minorHAnsi"/>
        </w:rPr>
      </w:pPr>
      <w:r w:rsidRPr="00961F28">
        <w:rPr>
          <w:rFonts w:asciiTheme="minorHAnsi" w:hAnsiTheme="minorHAnsi" w:cstheme="minorHAnsi"/>
        </w:rPr>
        <w:t>Standard General Operating Procedures</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961F28"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366462">
        <w:rPr>
          <w:rFonts w:asciiTheme="minorHAnsi" w:hAnsiTheme="minorHAnsi" w:cstheme="minorHAnsi"/>
        </w:rPr>
        <w:t>2</w:t>
      </w:r>
    </w:p>
    <w:p w:rsidR="00293223" w:rsidRPr="00961F28" w:rsidRDefault="00293223" w:rsidP="00961F28">
      <w:pPr>
        <w:pStyle w:val="NoSpacing"/>
        <w:rPr>
          <w:rFonts w:cstheme="minorHAnsi"/>
          <w:sz w:val="20"/>
          <w:szCs w:val="20"/>
        </w:rPr>
      </w:pPr>
      <w:r w:rsidRPr="00961F28">
        <w:rPr>
          <w:rFonts w:cstheme="minorHAnsi"/>
          <w:sz w:val="20"/>
          <w:szCs w:val="20"/>
        </w:rPr>
        <w:t>Integrated Pest Management</w:t>
      </w:r>
      <w:r w:rsidRPr="00961F28">
        <w:rPr>
          <w:rFonts w:cstheme="minorHAnsi"/>
          <w:sz w:val="20"/>
          <w:szCs w:val="20"/>
        </w:rPr>
        <w:tab/>
      </w:r>
      <w:r w:rsidRPr="00961F28">
        <w:rPr>
          <w:rFonts w:cstheme="minorHAnsi"/>
          <w:sz w:val="20"/>
          <w:szCs w:val="20"/>
        </w:rPr>
        <w:tab/>
      </w:r>
      <w:r w:rsidRPr="00961F28">
        <w:rPr>
          <w:rFonts w:cstheme="minorHAnsi"/>
          <w:sz w:val="20"/>
          <w:szCs w:val="20"/>
        </w:rPr>
        <w:tab/>
      </w:r>
      <w:r w:rsidRPr="00961F28">
        <w:rPr>
          <w:rFonts w:cstheme="minorHAnsi"/>
          <w:sz w:val="20"/>
          <w:szCs w:val="20"/>
        </w:rPr>
        <w:tab/>
      </w:r>
      <w:r w:rsidRPr="00961F28">
        <w:rPr>
          <w:rFonts w:cstheme="minorHAnsi"/>
          <w:sz w:val="20"/>
          <w:szCs w:val="20"/>
        </w:rPr>
        <w:tab/>
      </w:r>
      <w:r w:rsidRPr="00961F28">
        <w:rPr>
          <w:rFonts w:cstheme="minorHAnsi"/>
          <w:sz w:val="20"/>
          <w:szCs w:val="20"/>
        </w:rPr>
        <w:tab/>
      </w:r>
      <w:r w:rsidRPr="00961F28">
        <w:rPr>
          <w:rFonts w:cstheme="minorHAnsi"/>
          <w:sz w:val="20"/>
          <w:szCs w:val="20"/>
        </w:rPr>
        <w:tab/>
      </w:r>
      <w:r w:rsidRPr="00961F28">
        <w:rPr>
          <w:rFonts w:cstheme="minorHAnsi"/>
          <w:sz w:val="20"/>
          <w:szCs w:val="20"/>
        </w:rPr>
        <w:tab/>
      </w:r>
      <w:r w:rsidR="00366462">
        <w:rPr>
          <w:rFonts w:cstheme="minorHAnsi"/>
          <w:sz w:val="20"/>
          <w:szCs w:val="20"/>
        </w:rPr>
        <w:t>2</w:t>
      </w:r>
    </w:p>
    <w:p w:rsidR="00293223" w:rsidRDefault="00293223" w:rsidP="00961F28">
      <w:pPr>
        <w:autoSpaceDE w:val="0"/>
        <w:autoSpaceDN w:val="0"/>
        <w:adjustRightInd w:val="0"/>
        <w:rPr>
          <w:rFonts w:asciiTheme="minorHAnsi" w:hAnsiTheme="minorHAnsi" w:cstheme="minorHAnsi"/>
        </w:rPr>
      </w:pPr>
      <w:r w:rsidRPr="00961F28">
        <w:rPr>
          <w:rFonts w:asciiTheme="minorHAnsi" w:hAnsiTheme="minorHAnsi" w:cstheme="minorHAnsi"/>
        </w:rPr>
        <w:t>General Pest Management</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366462">
        <w:rPr>
          <w:rFonts w:asciiTheme="minorHAnsi" w:hAnsiTheme="minorHAnsi" w:cstheme="minorHAnsi"/>
        </w:rPr>
        <w:t>2</w:t>
      </w:r>
    </w:p>
    <w:p w:rsidR="00366462" w:rsidRDefault="00366462" w:rsidP="00961F28">
      <w:pPr>
        <w:autoSpaceDE w:val="0"/>
        <w:autoSpaceDN w:val="0"/>
        <w:adjustRightInd w:val="0"/>
        <w:rPr>
          <w:rFonts w:asciiTheme="minorHAnsi" w:hAnsiTheme="minorHAnsi" w:cstheme="minorHAnsi"/>
        </w:rPr>
      </w:pPr>
      <w:r>
        <w:rPr>
          <w:rFonts w:asciiTheme="minorHAnsi" w:hAnsiTheme="minorHAnsi" w:cstheme="minorHAnsi"/>
        </w:rPr>
        <w:t>Pesticide Mixing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w:t>
      </w:r>
    </w:p>
    <w:p w:rsidR="00366462" w:rsidRDefault="00366462" w:rsidP="00961F28">
      <w:pPr>
        <w:autoSpaceDE w:val="0"/>
        <w:autoSpaceDN w:val="0"/>
        <w:adjustRightInd w:val="0"/>
        <w:rPr>
          <w:rFonts w:asciiTheme="minorHAnsi" w:hAnsiTheme="minorHAnsi" w:cstheme="minorHAnsi"/>
        </w:rPr>
      </w:pPr>
      <w:r>
        <w:rPr>
          <w:rFonts w:asciiTheme="minorHAnsi" w:hAnsiTheme="minorHAnsi" w:cstheme="minorHAnsi"/>
        </w:rPr>
        <w:t>Pesticide Application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w:t>
      </w:r>
    </w:p>
    <w:p w:rsidR="00366462" w:rsidRDefault="00366462" w:rsidP="00961F28">
      <w:pPr>
        <w:autoSpaceDE w:val="0"/>
        <w:autoSpaceDN w:val="0"/>
        <w:adjustRightInd w:val="0"/>
        <w:rPr>
          <w:rFonts w:asciiTheme="minorHAnsi" w:hAnsiTheme="minorHAnsi" w:cstheme="minorHAnsi"/>
        </w:rPr>
      </w:pPr>
      <w:r>
        <w:rPr>
          <w:rFonts w:asciiTheme="minorHAnsi" w:hAnsiTheme="minorHAnsi" w:cstheme="minorHAnsi"/>
        </w:rPr>
        <w:t>Pesticide Cleanup</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w:t>
      </w:r>
    </w:p>
    <w:p w:rsidR="00366462" w:rsidRDefault="00366462" w:rsidP="00961F28">
      <w:pPr>
        <w:autoSpaceDE w:val="0"/>
        <w:autoSpaceDN w:val="0"/>
        <w:adjustRightInd w:val="0"/>
        <w:rPr>
          <w:rFonts w:asciiTheme="minorHAnsi" w:hAnsiTheme="minorHAnsi" w:cstheme="minorHAnsi"/>
        </w:rPr>
      </w:pPr>
      <w:r>
        <w:rPr>
          <w:rFonts w:asciiTheme="minorHAnsi" w:hAnsiTheme="minorHAnsi" w:cstheme="minorHAnsi"/>
        </w:rPr>
        <w:t>Pesticide Storage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w:t>
      </w:r>
    </w:p>
    <w:p w:rsidR="00366462" w:rsidRPr="00961F28" w:rsidRDefault="00366462" w:rsidP="00961F28">
      <w:pPr>
        <w:autoSpaceDE w:val="0"/>
        <w:autoSpaceDN w:val="0"/>
        <w:adjustRightInd w:val="0"/>
        <w:rPr>
          <w:rFonts w:asciiTheme="minorHAnsi" w:hAnsiTheme="minorHAnsi" w:cstheme="minorHAnsi"/>
        </w:rPr>
      </w:pPr>
      <w:r>
        <w:rPr>
          <w:rFonts w:asciiTheme="minorHAnsi" w:hAnsiTheme="minorHAnsi" w:cstheme="minorHAnsi"/>
        </w:rPr>
        <w:t>Pesticide Hazardous Waste Disposal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w:t>
      </w:r>
    </w:p>
    <w:p w:rsidR="00293223" w:rsidRPr="00961F28" w:rsidRDefault="00293223" w:rsidP="00961F28">
      <w:pPr>
        <w:rPr>
          <w:rFonts w:asciiTheme="minorHAnsi" w:hAnsiTheme="minorHAnsi" w:cstheme="minorHAnsi"/>
        </w:rPr>
      </w:pPr>
      <w:r w:rsidRPr="00961F28">
        <w:rPr>
          <w:rFonts w:asciiTheme="minorHAnsi" w:hAnsiTheme="minorHAnsi" w:cstheme="minorHAnsi"/>
        </w:rPr>
        <w:t>De-icing, anti-icing, snow removal</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961F28" w:rsidRPr="00961F28">
        <w:rPr>
          <w:rFonts w:asciiTheme="minorHAnsi" w:hAnsiTheme="minorHAnsi" w:cstheme="minorHAnsi"/>
        </w:rPr>
        <w:tab/>
      </w:r>
      <w:r w:rsidR="00366462">
        <w:rPr>
          <w:rFonts w:asciiTheme="minorHAnsi" w:hAnsiTheme="minorHAnsi" w:cstheme="minorHAnsi"/>
        </w:rPr>
        <w:t>3</w:t>
      </w:r>
    </w:p>
    <w:p w:rsidR="00293223" w:rsidRPr="00961F28" w:rsidRDefault="00293223" w:rsidP="00961F28">
      <w:pPr>
        <w:autoSpaceDE w:val="0"/>
        <w:autoSpaceDN w:val="0"/>
        <w:adjustRightInd w:val="0"/>
        <w:rPr>
          <w:rFonts w:asciiTheme="minorHAnsi" w:hAnsiTheme="minorHAnsi" w:cstheme="minorHAnsi"/>
        </w:rPr>
      </w:pPr>
      <w:r w:rsidRPr="00961F28">
        <w:rPr>
          <w:rFonts w:asciiTheme="minorHAnsi" w:hAnsiTheme="minorHAnsi" w:cstheme="minorHAnsi"/>
        </w:rPr>
        <w:t>Building or Structure Painting, Scraping, Sanding, and Sandblasting</w:t>
      </w:r>
      <w:r w:rsidRPr="00961F28">
        <w:rPr>
          <w:rFonts w:asciiTheme="minorHAnsi" w:hAnsiTheme="minorHAnsi" w:cstheme="minorHAnsi"/>
        </w:rPr>
        <w:tab/>
      </w:r>
      <w:r w:rsidRPr="00961F28">
        <w:rPr>
          <w:rFonts w:asciiTheme="minorHAnsi" w:hAnsiTheme="minorHAnsi" w:cstheme="minorHAnsi"/>
        </w:rPr>
        <w:tab/>
      </w:r>
      <w:r w:rsidR="00961F28" w:rsidRPr="00961F28">
        <w:rPr>
          <w:rFonts w:asciiTheme="minorHAnsi" w:hAnsiTheme="minorHAnsi" w:cstheme="minorHAnsi"/>
        </w:rPr>
        <w:tab/>
      </w:r>
      <w:r w:rsidR="00961F28" w:rsidRPr="00961F28">
        <w:rPr>
          <w:rFonts w:asciiTheme="minorHAnsi" w:hAnsiTheme="minorHAnsi" w:cstheme="minorHAnsi"/>
        </w:rPr>
        <w:tab/>
      </w:r>
      <w:r w:rsidR="00366462">
        <w:rPr>
          <w:rFonts w:asciiTheme="minorHAnsi" w:hAnsiTheme="minorHAnsi" w:cstheme="minorHAnsi"/>
        </w:rPr>
        <w:t>4</w:t>
      </w:r>
    </w:p>
    <w:p w:rsidR="00293223" w:rsidRPr="00961F28" w:rsidRDefault="00293223" w:rsidP="00961F28">
      <w:pPr>
        <w:autoSpaceDE w:val="0"/>
        <w:autoSpaceDN w:val="0"/>
        <w:adjustRightInd w:val="0"/>
        <w:rPr>
          <w:rFonts w:asciiTheme="minorHAnsi" w:hAnsiTheme="minorHAnsi" w:cstheme="minorHAnsi"/>
        </w:rPr>
      </w:pPr>
      <w:r w:rsidRPr="00961F28">
        <w:rPr>
          <w:rFonts w:asciiTheme="minorHAnsi" w:hAnsiTheme="minorHAnsi" w:cstheme="minorHAnsi"/>
        </w:rPr>
        <w:t>Pressure Washing &amp; Exterior Surface Cleaning</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961F28" w:rsidRPr="00961F28">
        <w:rPr>
          <w:rFonts w:asciiTheme="minorHAnsi" w:hAnsiTheme="minorHAnsi" w:cstheme="minorHAnsi"/>
        </w:rPr>
        <w:tab/>
      </w:r>
      <w:r w:rsidRPr="00961F28">
        <w:rPr>
          <w:rFonts w:asciiTheme="minorHAnsi" w:hAnsiTheme="minorHAnsi" w:cstheme="minorHAnsi"/>
        </w:rPr>
        <w:tab/>
      </w:r>
      <w:r w:rsidR="00366462">
        <w:rPr>
          <w:rFonts w:asciiTheme="minorHAnsi" w:hAnsiTheme="minorHAnsi" w:cstheme="minorHAnsi"/>
        </w:rPr>
        <w:t>4</w:t>
      </w:r>
    </w:p>
    <w:p w:rsidR="00293223" w:rsidRPr="00961F28" w:rsidRDefault="00293223" w:rsidP="00961F28">
      <w:pPr>
        <w:autoSpaceDE w:val="0"/>
        <w:autoSpaceDN w:val="0"/>
        <w:adjustRightInd w:val="0"/>
        <w:rPr>
          <w:rFonts w:asciiTheme="minorHAnsi" w:hAnsiTheme="minorHAnsi" w:cstheme="minorHAnsi"/>
        </w:rPr>
      </w:pPr>
      <w:r w:rsidRPr="00961F28">
        <w:rPr>
          <w:rFonts w:asciiTheme="minorHAnsi" w:hAnsiTheme="minorHAnsi" w:cstheme="minorHAnsi"/>
        </w:rPr>
        <w:t>Outdoor Storage Areas</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366462">
        <w:rPr>
          <w:rFonts w:asciiTheme="minorHAnsi" w:hAnsiTheme="minorHAnsi" w:cstheme="minorHAnsi"/>
        </w:rPr>
        <w:t>4</w:t>
      </w:r>
    </w:p>
    <w:p w:rsidR="00293223" w:rsidRPr="00961F28" w:rsidRDefault="00293223" w:rsidP="00961F28">
      <w:pPr>
        <w:autoSpaceDE w:val="0"/>
        <w:autoSpaceDN w:val="0"/>
        <w:adjustRightInd w:val="0"/>
        <w:rPr>
          <w:rFonts w:asciiTheme="minorHAnsi" w:hAnsiTheme="minorHAnsi" w:cstheme="minorHAnsi"/>
        </w:rPr>
      </w:pPr>
      <w:r w:rsidRPr="00961F28">
        <w:rPr>
          <w:rFonts w:asciiTheme="minorHAnsi" w:hAnsiTheme="minorHAnsi" w:cstheme="minorHAnsi"/>
        </w:rPr>
        <w:t>Sand, Salt, Dirt, Bark or Gravel Stockpiles</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961F28" w:rsidRPr="00961F28">
        <w:rPr>
          <w:rFonts w:asciiTheme="minorHAnsi" w:hAnsiTheme="minorHAnsi" w:cstheme="minorHAnsi"/>
        </w:rPr>
        <w:tab/>
      </w:r>
      <w:r w:rsidRPr="00961F28">
        <w:rPr>
          <w:rFonts w:asciiTheme="minorHAnsi" w:hAnsiTheme="minorHAnsi" w:cstheme="minorHAnsi"/>
        </w:rPr>
        <w:tab/>
      </w:r>
      <w:r w:rsidR="00366462">
        <w:rPr>
          <w:rFonts w:asciiTheme="minorHAnsi" w:hAnsiTheme="minorHAnsi" w:cstheme="minorHAnsi"/>
        </w:rPr>
        <w:t>5</w:t>
      </w:r>
    </w:p>
    <w:p w:rsidR="00293223" w:rsidRPr="00961F28" w:rsidRDefault="00293223" w:rsidP="00961F28">
      <w:pPr>
        <w:autoSpaceDE w:val="0"/>
        <w:autoSpaceDN w:val="0"/>
        <w:adjustRightInd w:val="0"/>
        <w:rPr>
          <w:rFonts w:asciiTheme="minorHAnsi" w:hAnsiTheme="minorHAnsi" w:cstheme="minorHAnsi"/>
          <w:color w:val="000000"/>
        </w:rPr>
      </w:pPr>
      <w:r w:rsidRPr="00961F28">
        <w:rPr>
          <w:rFonts w:asciiTheme="minorHAnsi" w:hAnsiTheme="minorHAnsi" w:cstheme="minorHAnsi"/>
          <w:color w:val="000000"/>
        </w:rPr>
        <w:t>Construction &amp; Demolition Materials</w:t>
      </w:r>
      <w:r w:rsidRPr="00961F28">
        <w:rPr>
          <w:rFonts w:asciiTheme="minorHAnsi" w:hAnsiTheme="minorHAnsi" w:cstheme="minorHAnsi"/>
          <w:color w:val="000000"/>
        </w:rPr>
        <w:tab/>
      </w:r>
      <w:r w:rsidRPr="00961F28">
        <w:rPr>
          <w:rFonts w:asciiTheme="minorHAnsi" w:hAnsiTheme="minorHAnsi" w:cstheme="minorHAnsi"/>
          <w:color w:val="000000"/>
        </w:rPr>
        <w:tab/>
      </w:r>
      <w:r w:rsidRPr="00961F28">
        <w:rPr>
          <w:rFonts w:asciiTheme="minorHAnsi" w:hAnsiTheme="minorHAnsi" w:cstheme="minorHAnsi"/>
          <w:color w:val="000000"/>
        </w:rPr>
        <w:tab/>
      </w:r>
      <w:r w:rsidRPr="00961F28">
        <w:rPr>
          <w:rFonts w:asciiTheme="minorHAnsi" w:hAnsiTheme="minorHAnsi" w:cstheme="minorHAnsi"/>
          <w:color w:val="000000"/>
        </w:rPr>
        <w:tab/>
      </w:r>
      <w:r w:rsidRPr="00961F28">
        <w:rPr>
          <w:rFonts w:asciiTheme="minorHAnsi" w:hAnsiTheme="minorHAnsi" w:cstheme="minorHAnsi"/>
          <w:color w:val="000000"/>
        </w:rPr>
        <w:tab/>
      </w:r>
      <w:r w:rsidRPr="00961F28">
        <w:rPr>
          <w:rFonts w:asciiTheme="minorHAnsi" w:hAnsiTheme="minorHAnsi" w:cstheme="minorHAnsi"/>
          <w:color w:val="000000"/>
        </w:rPr>
        <w:tab/>
      </w:r>
      <w:r w:rsidRPr="00961F28">
        <w:rPr>
          <w:rFonts w:asciiTheme="minorHAnsi" w:hAnsiTheme="minorHAnsi" w:cstheme="minorHAnsi"/>
          <w:color w:val="000000"/>
        </w:rPr>
        <w:tab/>
      </w:r>
      <w:r w:rsidR="00366462">
        <w:rPr>
          <w:rFonts w:asciiTheme="minorHAnsi" w:hAnsiTheme="minorHAnsi" w:cstheme="minorHAnsi"/>
          <w:color w:val="000000"/>
        </w:rPr>
        <w:t>5</w:t>
      </w:r>
    </w:p>
    <w:p w:rsidR="00293223" w:rsidRPr="00961F28" w:rsidRDefault="00293223" w:rsidP="00961F28">
      <w:pPr>
        <w:rPr>
          <w:rFonts w:asciiTheme="minorHAnsi" w:hAnsiTheme="minorHAnsi" w:cstheme="minorHAnsi"/>
        </w:rPr>
      </w:pPr>
      <w:r w:rsidRPr="00961F28">
        <w:rPr>
          <w:rFonts w:asciiTheme="minorHAnsi" w:hAnsiTheme="minorHAnsi" w:cstheme="minorHAnsi"/>
        </w:rPr>
        <w:t>Spill Prevention and Emergency Cleanup</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961F28" w:rsidRPr="00961F28">
        <w:rPr>
          <w:rFonts w:asciiTheme="minorHAnsi" w:hAnsiTheme="minorHAnsi" w:cstheme="minorHAnsi"/>
        </w:rPr>
        <w:tab/>
      </w:r>
      <w:r w:rsidRPr="00961F28">
        <w:rPr>
          <w:rFonts w:asciiTheme="minorHAnsi" w:hAnsiTheme="minorHAnsi" w:cstheme="minorHAnsi"/>
        </w:rPr>
        <w:tab/>
      </w:r>
      <w:r w:rsidR="00366462">
        <w:rPr>
          <w:rFonts w:asciiTheme="minorHAnsi" w:hAnsiTheme="minorHAnsi" w:cstheme="minorHAnsi"/>
        </w:rPr>
        <w:t>5</w:t>
      </w:r>
    </w:p>
    <w:p w:rsidR="00961F28" w:rsidRPr="00961F28" w:rsidRDefault="00961F28" w:rsidP="00961F28">
      <w:pPr>
        <w:rPr>
          <w:rFonts w:asciiTheme="minorHAnsi" w:hAnsiTheme="minorHAnsi" w:cstheme="minorHAnsi"/>
        </w:rPr>
      </w:pPr>
      <w:r w:rsidRPr="00961F28">
        <w:rPr>
          <w:rFonts w:asciiTheme="minorHAnsi" w:hAnsiTheme="minorHAnsi" w:cstheme="minorHAnsi"/>
        </w:rPr>
        <w:t>Storm System Inspection Requirements</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366462">
        <w:rPr>
          <w:rFonts w:asciiTheme="minorHAnsi" w:hAnsiTheme="minorHAnsi" w:cstheme="minorHAnsi"/>
        </w:rPr>
        <w:t>6</w:t>
      </w:r>
    </w:p>
    <w:p w:rsidR="00961F28" w:rsidRPr="00961F28" w:rsidRDefault="00961F28" w:rsidP="00961F28">
      <w:pPr>
        <w:rPr>
          <w:rFonts w:asciiTheme="minorHAnsi" w:hAnsiTheme="minorHAnsi" w:cstheme="minorHAnsi"/>
        </w:rPr>
      </w:pPr>
      <w:r w:rsidRPr="00961F28">
        <w:rPr>
          <w:rFonts w:asciiTheme="minorHAnsi" w:hAnsiTheme="minorHAnsi" w:cstheme="minorHAnsi"/>
        </w:rPr>
        <w:t>Storm System Inspection Frequency</w:t>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Pr="00961F28">
        <w:rPr>
          <w:rFonts w:asciiTheme="minorHAnsi" w:hAnsiTheme="minorHAnsi" w:cstheme="minorHAnsi"/>
        </w:rPr>
        <w:tab/>
      </w:r>
      <w:r w:rsidR="00366462">
        <w:rPr>
          <w:rFonts w:asciiTheme="minorHAnsi" w:hAnsiTheme="minorHAnsi" w:cstheme="minorHAnsi"/>
        </w:rPr>
        <w:t>16</w:t>
      </w:r>
    </w:p>
    <w:p w:rsidR="00961F28" w:rsidRPr="00961F28" w:rsidRDefault="00961F28" w:rsidP="00961F28">
      <w:pPr>
        <w:rPr>
          <w:rFonts w:asciiTheme="minorHAnsi" w:hAnsiTheme="minorHAnsi" w:cstheme="minorHAnsi"/>
        </w:rPr>
      </w:pPr>
    </w:p>
    <w:p w:rsidR="00961F28" w:rsidRPr="00961F28" w:rsidRDefault="00961F28" w:rsidP="00961F28">
      <w:pPr>
        <w:rPr>
          <w:rFonts w:asciiTheme="minorHAnsi" w:hAnsiTheme="minorHAnsi" w:cstheme="minorHAnsi"/>
          <w:b/>
        </w:rPr>
      </w:pPr>
      <w:r w:rsidRPr="00961F28">
        <w:rPr>
          <w:rFonts w:asciiTheme="minorHAnsi" w:hAnsiTheme="minorHAnsi" w:cstheme="minorHAnsi"/>
          <w:b/>
        </w:rPr>
        <w:br w:type="page"/>
      </w:r>
    </w:p>
    <w:p w:rsidR="00293223" w:rsidRPr="00961F28" w:rsidRDefault="00293223" w:rsidP="00961F28">
      <w:pPr>
        <w:autoSpaceDE w:val="0"/>
        <w:autoSpaceDN w:val="0"/>
        <w:adjustRightInd w:val="0"/>
        <w:rPr>
          <w:rFonts w:asciiTheme="minorHAnsi" w:hAnsiTheme="minorHAnsi" w:cstheme="minorHAnsi"/>
          <w:b/>
        </w:rPr>
      </w:pPr>
    </w:p>
    <w:p w:rsidR="00F70708" w:rsidRPr="00961F28" w:rsidRDefault="0012717C" w:rsidP="00961F28">
      <w:pPr>
        <w:autoSpaceDE w:val="0"/>
        <w:autoSpaceDN w:val="0"/>
        <w:adjustRightInd w:val="0"/>
        <w:rPr>
          <w:rFonts w:asciiTheme="minorHAnsi" w:hAnsiTheme="minorHAnsi" w:cstheme="minorHAnsi"/>
        </w:rPr>
      </w:pPr>
      <w:r w:rsidRPr="00961F28">
        <w:rPr>
          <w:rFonts w:asciiTheme="minorHAnsi" w:hAnsiTheme="minorHAnsi" w:cstheme="minorHAnsi"/>
          <w:b/>
        </w:rPr>
        <w:t>Standard General Operating Procedures</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Familiarize yourself with the location of all storm drains and conveyance facilities in all</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work areas.</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Protect stormwater facilities during all work to ensure that only rain water enters the</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drainage system.</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Do not dump liquids or other materials outside.</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Pick up trash and dispose in dumpster.</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Keep trash receptacles closed at all times.</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Do not put liquids in trash receptacles.</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Do not put hazardous materials in trash receptacles.</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Keep outside work areas clean and sweep up after projects.</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Do not hose down outside work areas.</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Promptly clean up and contain all solid or liquid pollutant spills. Use solid absorbents and</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pads for clean-up of liquid spills and leaks.</w:t>
      </w:r>
    </w:p>
    <w:p w:rsidR="0012717C" w:rsidRPr="00961F28" w:rsidRDefault="0012717C" w:rsidP="00961F28">
      <w:pPr>
        <w:pStyle w:val="ListParagraph"/>
        <w:numPr>
          <w:ilvl w:val="0"/>
          <w:numId w:val="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Promptly repair or replace leaking connections, pipes, valves, hoses, or other leaking</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equipment that could contaminate stormwater</w:t>
      </w:r>
    </w:p>
    <w:p w:rsidR="00C5477E" w:rsidRPr="00961F28" w:rsidRDefault="00D96416" w:rsidP="00961F28">
      <w:pPr>
        <w:pStyle w:val="NoSpacing"/>
        <w:numPr>
          <w:ilvl w:val="0"/>
          <w:numId w:val="5"/>
        </w:numPr>
        <w:rPr>
          <w:rFonts w:cstheme="minorHAnsi"/>
          <w:sz w:val="20"/>
          <w:szCs w:val="20"/>
        </w:rPr>
      </w:pPr>
      <w:r w:rsidRPr="00961F28">
        <w:rPr>
          <w:rFonts w:cstheme="minorHAnsi"/>
          <w:sz w:val="20"/>
          <w:szCs w:val="20"/>
        </w:rPr>
        <w:t>Place debris resulting from storm system maintenance in the compactor.</w:t>
      </w:r>
      <w:r w:rsidR="00C6374A" w:rsidRPr="00961F28">
        <w:rPr>
          <w:rFonts w:cstheme="minorHAnsi"/>
          <w:sz w:val="20"/>
          <w:szCs w:val="20"/>
        </w:rPr>
        <w:t xml:space="preserve"> If the debris is hazardous material then follow the appropriate hazmat procedure.</w:t>
      </w:r>
    </w:p>
    <w:p w:rsidR="009E349D" w:rsidRPr="00961F28" w:rsidRDefault="009E349D" w:rsidP="00961F28">
      <w:pPr>
        <w:pStyle w:val="NoSpacing"/>
        <w:numPr>
          <w:ilvl w:val="0"/>
          <w:numId w:val="5"/>
        </w:numPr>
        <w:rPr>
          <w:rFonts w:cstheme="minorHAnsi"/>
          <w:sz w:val="20"/>
          <w:szCs w:val="20"/>
        </w:rPr>
      </w:pPr>
      <w:r w:rsidRPr="00961F28">
        <w:rPr>
          <w:rFonts w:cstheme="minorHAnsi"/>
          <w:sz w:val="20"/>
          <w:szCs w:val="20"/>
        </w:rPr>
        <w:t xml:space="preserve">TCC will keep documentation to demonstrate compliance with the O&amp;M Plan in the form of </w:t>
      </w:r>
      <w:r w:rsidR="00205712" w:rsidRPr="00961F28">
        <w:rPr>
          <w:rFonts w:cstheme="minorHAnsi"/>
          <w:sz w:val="20"/>
          <w:szCs w:val="20"/>
        </w:rPr>
        <w:t>W</w:t>
      </w:r>
      <w:r w:rsidRPr="00961F28">
        <w:rPr>
          <w:rFonts w:cstheme="minorHAnsi"/>
          <w:sz w:val="20"/>
          <w:szCs w:val="20"/>
        </w:rPr>
        <w:t xml:space="preserve">ork </w:t>
      </w:r>
      <w:r w:rsidR="00205712" w:rsidRPr="00961F28">
        <w:rPr>
          <w:rFonts w:cstheme="minorHAnsi"/>
          <w:sz w:val="20"/>
          <w:szCs w:val="20"/>
        </w:rPr>
        <w:t>O</w:t>
      </w:r>
      <w:r w:rsidRPr="00961F28">
        <w:rPr>
          <w:rFonts w:cstheme="minorHAnsi"/>
          <w:sz w:val="20"/>
          <w:szCs w:val="20"/>
        </w:rPr>
        <w:t>rders,</w:t>
      </w:r>
      <w:r w:rsidR="00205712" w:rsidRPr="00961F28">
        <w:rPr>
          <w:rFonts w:cstheme="minorHAnsi"/>
          <w:sz w:val="20"/>
          <w:szCs w:val="20"/>
        </w:rPr>
        <w:t xml:space="preserve"> Spill log, Oil</w:t>
      </w:r>
      <w:r w:rsidR="00363586" w:rsidRPr="00961F28">
        <w:rPr>
          <w:rFonts w:cstheme="minorHAnsi"/>
          <w:sz w:val="20"/>
          <w:szCs w:val="20"/>
        </w:rPr>
        <w:t>/W</w:t>
      </w:r>
      <w:r w:rsidR="00205712" w:rsidRPr="00961F28">
        <w:rPr>
          <w:rFonts w:cstheme="minorHAnsi"/>
          <w:sz w:val="20"/>
          <w:szCs w:val="20"/>
        </w:rPr>
        <w:t xml:space="preserve">ater </w:t>
      </w:r>
      <w:r w:rsidR="00363586" w:rsidRPr="00961F28">
        <w:rPr>
          <w:rFonts w:cstheme="minorHAnsi"/>
          <w:sz w:val="20"/>
          <w:szCs w:val="20"/>
        </w:rPr>
        <w:t>S</w:t>
      </w:r>
      <w:r w:rsidR="00205712" w:rsidRPr="00961F28">
        <w:rPr>
          <w:rFonts w:cstheme="minorHAnsi"/>
          <w:sz w:val="20"/>
          <w:szCs w:val="20"/>
        </w:rPr>
        <w:t>eparator log</w:t>
      </w:r>
      <w:r w:rsidRPr="00961F28">
        <w:rPr>
          <w:rFonts w:cstheme="minorHAnsi"/>
          <w:sz w:val="20"/>
          <w:szCs w:val="20"/>
        </w:rPr>
        <w:t xml:space="preserve">. </w:t>
      </w:r>
    </w:p>
    <w:p w:rsidR="009E349D" w:rsidRPr="00961F28" w:rsidRDefault="00D96416" w:rsidP="00961F28">
      <w:pPr>
        <w:pStyle w:val="NoSpacing"/>
        <w:numPr>
          <w:ilvl w:val="0"/>
          <w:numId w:val="5"/>
        </w:numPr>
        <w:rPr>
          <w:rFonts w:cstheme="minorHAnsi"/>
          <w:sz w:val="20"/>
          <w:szCs w:val="20"/>
        </w:rPr>
      </w:pPr>
      <w:r w:rsidRPr="00961F28">
        <w:rPr>
          <w:rFonts w:cstheme="minorHAnsi"/>
          <w:sz w:val="20"/>
          <w:szCs w:val="20"/>
        </w:rPr>
        <w:t>Wa</w:t>
      </w:r>
      <w:r w:rsidR="00961F28" w:rsidRPr="00961F28">
        <w:rPr>
          <w:rFonts w:cstheme="minorHAnsi"/>
          <w:sz w:val="20"/>
          <w:szCs w:val="20"/>
        </w:rPr>
        <w:t>sh TCC owned vehicles at the buildin</w:t>
      </w:r>
      <w:r w:rsidRPr="00961F28">
        <w:rPr>
          <w:rFonts w:cstheme="minorHAnsi"/>
          <w:sz w:val="20"/>
          <w:szCs w:val="20"/>
        </w:rPr>
        <w:t>g 21 wash pad only, the vehicles must fit within the pad area.</w:t>
      </w:r>
    </w:p>
    <w:p w:rsidR="00961F28" w:rsidRPr="00961F28" w:rsidRDefault="00274C21" w:rsidP="00961F28">
      <w:pPr>
        <w:pStyle w:val="ListParagraph"/>
        <w:numPr>
          <w:ilvl w:val="0"/>
          <w:numId w:val="5"/>
        </w:numPr>
        <w:rPr>
          <w:rFonts w:asciiTheme="minorHAnsi" w:hAnsiTheme="minorHAnsi" w:cstheme="minorHAnsi"/>
          <w:sz w:val="20"/>
          <w:szCs w:val="20"/>
        </w:rPr>
      </w:pPr>
      <w:r w:rsidRPr="00961F28">
        <w:rPr>
          <w:rFonts w:asciiTheme="minorHAnsi" w:hAnsiTheme="minorHAnsi" w:cstheme="minorHAnsi"/>
          <w:sz w:val="20"/>
          <w:szCs w:val="20"/>
        </w:rPr>
        <w:t>When fueling equipment, follow all instructions indicated in the Spill Prevention and Emergency Cleanup section of this O&amp;M plan.</w:t>
      </w:r>
    </w:p>
    <w:p w:rsidR="00961F28" w:rsidRPr="00961F28" w:rsidRDefault="003339AE" w:rsidP="00961F28">
      <w:pPr>
        <w:pStyle w:val="ListParagraph"/>
        <w:numPr>
          <w:ilvl w:val="0"/>
          <w:numId w:val="5"/>
        </w:numPr>
        <w:rPr>
          <w:rFonts w:asciiTheme="minorHAnsi" w:hAnsiTheme="minorHAnsi" w:cstheme="minorHAnsi"/>
          <w:sz w:val="20"/>
          <w:szCs w:val="20"/>
        </w:rPr>
      </w:pPr>
      <w:r w:rsidRPr="00961F28">
        <w:rPr>
          <w:rFonts w:asciiTheme="minorHAnsi" w:hAnsiTheme="minorHAnsi" w:cstheme="minorHAnsi"/>
          <w:sz w:val="20"/>
          <w:szCs w:val="20"/>
        </w:rPr>
        <w:t>Conduct spot checks of stormwater treatment and flow control facilities following a 24 hour storm event with a 10 year or greater recurrence interval. Record the inspection details on a work order.</w:t>
      </w:r>
    </w:p>
    <w:p w:rsidR="00A6103A" w:rsidRPr="00961F28" w:rsidRDefault="00690B31" w:rsidP="00961F28">
      <w:pPr>
        <w:pStyle w:val="ListParagraph"/>
        <w:numPr>
          <w:ilvl w:val="0"/>
          <w:numId w:val="5"/>
        </w:numPr>
        <w:rPr>
          <w:rFonts w:asciiTheme="minorHAnsi" w:hAnsiTheme="minorHAnsi" w:cstheme="minorHAnsi"/>
          <w:sz w:val="20"/>
          <w:szCs w:val="20"/>
        </w:rPr>
      </w:pPr>
      <w:r w:rsidRPr="00961F28">
        <w:rPr>
          <w:rFonts w:asciiTheme="minorHAnsi" w:hAnsiTheme="minorHAnsi" w:cstheme="minorHAnsi"/>
          <w:sz w:val="20"/>
          <w:szCs w:val="20"/>
        </w:rPr>
        <w:t>Inspect the storm system per the storm system insp</w:t>
      </w:r>
      <w:r w:rsidR="007B0575">
        <w:rPr>
          <w:rFonts w:asciiTheme="minorHAnsi" w:hAnsiTheme="minorHAnsi" w:cstheme="minorHAnsi"/>
          <w:sz w:val="20"/>
          <w:szCs w:val="20"/>
        </w:rPr>
        <w:t xml:space="preserve">ection requirements during the </w:t>
      </w:r>
      <w:r w:rsidRPr="00961F28">
        <w:rPr>
          <w:rFonts w:asciiTheme="minorHAnsi" w:hAnsiTheme="minorHAnsi" w:cstheme="minorHAnsi"/>
          <w:sz w:val="20"/>
          <w:szCs w:val="20"/>
        </w:rPr>
        <w:t xml:space="preserve">following intervals; monthly from NOVEMBER through APRIL and annually, </w:t>
      </w:r>
      <w:r w:rsidR="00E13552" w:rsidRPr="00961F28">
        <w:rPr>
          <w:rFonts w:asciiTheme="minorHAnsi" w:hAnsiTheme="minorHAnsi" w:cstheme="minorHAnsi"/>
          <w:sz w:val="20"/>
          <w:szCs w:val="20"/>
        </w:rPr>
        <w:t>once</w:t>
      </w:r>
      <w:r w:rsidRPr="00961F28">
        <w:rPr>
          <w:rFonts w:asciiTheme="minorHAnsi" w:hAnsiTheme="minorHAnsi" w:cstheme="minorHAnsi"/>
          <w:sz w:val="20"/>
          <w:szCs w:val="20"/>
        </w:rPr>
        <w:t xml:space="preserve"> in Late Summer, preferably September and after every Major Storm, use 1 inch in 24 hours as a Guideline.</w:t>
      </w:r>
    </w:p>
    <w:p w:rsidR="00205712" w:rsidRPr="00961F28" w:rsidRDefault="00205712" w:rsidP="00961F28">
      <w:pPr>
        <w:rPr>
          <w:rFonts w:asciiTheme="minorHAnsi" w:hAnsiTheme="minorHAnsi" w:cstheme="minorHAnsi"/>
        </w:rPr>
      </w:pPr>
    </w:p>
    <w:p w:rsidR="00274C21" w:rsidRPr="00A92747" w:rsidRDefault="00274C21" w:rsidP="00961F28">
      <w:pPr>
        <w:pStyle w:val="NoSpacing"/>
        <w:rPr>
          <w:rFonts w:cstheme="minorHAnsi"/>
          <w:sz w:val="20"/>
          <w:szCs w:val="20"/>
        </w:rPr>
      </w:pPr>
      <w:r w:rsidRPr="00A92747">
        <w:rPr>
          <w:rFonts w:cstheme="minorHAnsi"/>
          <w:b/>
          <w:sz w:val="20"/>
          <w:szCs w:val="20"/>
        </w:rPr>
        <w:t>Integrated Pest Management</w:t>
      </w:r>
    </w:p>
    <w:p w:rsidR="00274C21" w:rsidRPr="00A92747" w:rsidRDefault="00274C21" w:rsidP="00A92747">
      <w:pPr>
        <w:pStyle w:val="NoSpacing"/>
        <w:numPr>
          <w:ilvl w:val="0"/>
          <w:numId w:val="44"/>
        </w:numPr>
        <w:ind w:left="720" w:hanging="360"/>
        <w:rPr>
          <w:rFonts w:cstheme="minorHAnsi"/>
          <w:sz w:val="20"/>
          <w:szCs w:val="20"/>
        </w:rPr>
      </w:pPr>
      <w:r w:rsidRPr="00A92747">
        <w:rPr>
          <w:rFonts w:cstheme="minorHAnsi"/>
          <w:sz w:val="20"/>
          <w:szCs w:val="20"/>
        </w:rPr>
        <w:t xml:space="preserve">Grounds maintenance staff use Integrated Pest Management practices on all the college grounds. The use of pesticides is already limited to spot applications as needed. They also replaced some areas with low maintenance landscaping which minimize the use of irrigation water and pesticides and at the same to increase surface water retention and filtering. Irrigation is conducted sparingly, with some lawns allowed to “go brown” in summer. </w:t>
      </w:r>
    </w:p>
    <w:p w:rsidR="00205712" w:rsidRPr="00961F28" w:rsidRDefault="00205712" w:rsidP="00961F28">
      <w:pPr>
        <w:rPr>
          <w:rFonts w:asciiTheme="minorHAnsi" w:hAnsiTheme="minorHAnsi" w:cstheme="minorHAnsi"/>
          <w:b/>
        </w:rPr>
      </w:pPr>
    </w:p>
    <w:p w:rsidR="00D40BEC" w:rsidRPr="00961F28" w:rsidRDefault="00065D89" w:rsidP="00961F28">
      <w:pPr>
        <w:autoSpaceDE w:val="0"/>
        <w:autoSpaceDN w:val="0"/>
        <w:adjustRightInd w:val="0"/>
        <w:rPr>
          <w:rFonts w:asciiTheme="minorHAnsi" w:hAnsiTheme="minorHAnsi" w:cstheme="minorHAnsi"/>
          <w:b/>
        </w:rPr>
      </w:pPr>
      <w:r w:rsidRPr="00961F28">
        <w:rPr>
          <w:rFonts w:asciiTheme="minorHAnsi" w:hAnsiTheme="minorHAnsi" w:cstheme="minorHAnsi"/>
          <w:b/>
        </w:rPr>
        <w:t xml:space="preserve"> </w:t>
      </w:r>
      <w:r w:rsidR="00D40BEC" w:rsidRPr="00961F28">
        <w:rPr>
          <w:rFonts w:asciiTheme="minorHAnsi" w:hAnsiTheme="minorHAnsi" w:cstheme="minorHAnsi"/>
          <w:b/>
        </w:rPr>
        <w:t>General Pest Management</w:t>
      </w:r>
    </w:p>
    <w:p w:rsidR="00D40BEC" w:rsidRPr="00961F28" w:rsidRDefault="00D40BEC" w:rsidP="00961F28">
      <w:pPr>
        <w:pStyle w:val="ListParagraph"/>
        <w:numPr>
          <w:ilvl w:val="0"/>
          <w:numId w:val="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Always follow the manufacturer’s recommendations for mixing, application, and disposal.</w:t>
      </w:r>
    </w:p>
    <w:p w:rsidR="00D40BEC" w:rsidRPr="00961F28" w:rsidRDefault="00D40BEC" w:rsidP="00961F28">
      <w:pPr>
        <w:pStyle w:val="ListParagraph"/>
        <w:numPr>
          <w:ilvl w:val="0"/>
          <w:numId w:val="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Use manual or mechanical methods for weed control whenever possible.</w:t>
      </w:r>
    </w:p>
    <w:p w:rsidR="00D40BEC" w:rsidRPr="00961F28" w:rsidRDefault="00D40BEC" w:rsidP="00961F28">
      <w:pPr>
        <w:pStyle w:val="ListParagraph"/>
        <w:numPr>
          <w:ilvl w:val="0"/>
          <w:numId w:val="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When chemicals are used use the least toxic and most biodegradable product possible.</w:t>
      </w:r>
    </w:p>
    <w:p w:rsidR="00D40BEC" w:rsidRPr="00961F28" w:rsidRDefault="00D40BEC" w:rsidP="00961F28">
      <w:pPr>
        <w:autoSpaceDE w:val="0"/>
        <w:autoSpaceDN w:val="0"/>
        <w:adjustRightInd w:val="0"/>
        <w:rPr>
          <w:rFonts w:asciiTheme="minorHAnsi" w:hAnsiTheme="minorHAnsi" w:cstheme="minorHAnsi"/>
          <w:b/>
        </w:rPr>
      </w:pPr>
    </w:p>
    <w:p w:rsidR="00D40BEC" w:rsidRPr="00961F28" w:rsidRDefault="00E04D4A" w:rsidP="00961F28">
      <w:pPr>
        <w:autoSpaceDE w:val="0"/>
        <w:autoSpaceDN w:val="0"/>
        <w:adjustRightInd w:val="0"/>
        <w:rPr>
          <w:rFonts w:asciiTheme="minorHAnsi" w:hAnsiTheme="minorHAnsi" w:cstheme="minorHAnsi"/>
          <w:b/>
        </w:rPr>
      </w:pPr>
      <w:r w:rsidRPr="00961F28">
        <w:rPr>
          <w:rFonts w:asciiTheme="minorHAnsi" w:hAnsiTheme="minorHAnsi" w:cstheme="minorHAnsi"/>
          <w:b/>
        </w:rPr>
        <w:t>Pest</w:t>
      </w:r>
      <w:r w:rsidR="00A0072A" w:rsidRPr="00961F28">
        <w:rPr>
          <w:rFonts w:asciiTheme="minorHAnsi" w:hAnsiTheme="minorHAnsi" w:cstheme="minorHAnsi"/>
          <w:b/>
        </w:rPr>
        <w:t>icide</w:t>
      </w:r>
      <w:r w:rsidRPr="00961F28">
        <w:rPr>
          <w:rFonts w:asciiTheme="minorHAnsi" w:hAnsiTheme="minorHAnsi" w:cstheme="minorHAnsi"/>
          <w:b/>
        </w:rPr>
        <w:t xml:space="preserve"> </w:t>
      </w:r>
      <w:r w:rsidR="00D40BEC" w:rsidRPr="00961F28">
        <w:rPr>
          <w:rFonts w:asciiTheme="minorHAnsi" w:hAnsiTheme="minorHAnsi" w:cstheme="minorHAnsi"/>
          <w:b/>
        </w:rPr>
        <w:t>Mixing</w:t>
      </w:r>
    </w:p>
    <w:p w:rsidR="00D40BEC" w:rsidRPr="00A92747" w:rsidRDefault="00D40BEC" w:rsidP="002613B6">
      <w:pPr>
        <w:pStyle w:val="ListParagraph"/>
        <w:numPr>
          <w:ilvl w:val="0"/>
          <w:numId w:val="8"/>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Mix fertilizers, herbicides, and pesticides inside a protected area with impervious</w:t>
      </w:r>
      <w:r w:rsidR="00A92747" w:rsidRPr="00A92747">
        <w:rPr>
          <w:rFonts w:asciiTheme="minorHAnsi" w:hAnsiTheme="minorHAnsi" w:cstheme="minorHAnsi"/>
          <w:sz w:val="20"/>
          <w:szCs w:val="20"/>
        </w:rPr>
        <w:t xml:space="preserve"> </w:t>
      </w:r>
      <w:r w:rsidRPr="00A92747">
        <w:rPr>
          <w:rFonts w:asciiTheme="minorHAnsi" w:hAnsiTheme="minorHAnsi" w:cstheme="minorHAnsi"/>
          <w:sz w:val="20"/>
          <w:szCs w:val="20"/>
        </w:rPr>
        <w:t>secondary containment so that spills and leaks will not contact soil or enter the storm</w:t>
      </w:r>
      <w:r w:rsidR="00A92747">
        <w:rPr>
          <w:rFonts w:asciiTheme="minorHAnsi" w:hAnsiTheme="minorHAnsi" w:cstheme="minorHAnsi"/>
          <w:sz w:val="20"/>
          <w:szCs w:val="20"/>
        </w:rPr>
        <w:t xml:space="preserve"> </w:t>
      </w:r>
      <w:r w:rsidRPr="00A92747">
        <w:rPr>
          <w:rFonts w:asciiTheme="minorHAnsi" w:hAnsiTheme="minorHAnsi" w:cstheme="minorHAnsi"/>
          <w:sz w:val="20"/>
          <w:szCs w:val="20"/>
        </w:rPr>
        <w:t>water system.</w:t>
      </w:r>
    </w:p>
    <w:p w:rsidR="00D40BEC" w:rsidRPr="00961F28" w:rsidRDefault="00D40BEC" w:rsidP="00961F28">
      <w:pPr>
        <w:pStyle w:val="ListParagraph"/>
        <w:numPr>
          <w:ilvl w:val="0"/>
          <w:numId w:val="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Label all containers.</w:t>
      </w:r>
    </w:p>
    <w:p w:rsidR="00D40BEC" w:rsidRPr="00961F28" w:rsidRDefault="00D40BEC" w:rsidP="00961F28">
      <w:pPr>
        <w:pStyle w:val="ListParagraph"/>
        <w:numPr>
          <w:ilvl w:val="0"/>
          <w:numId w:val="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Only mix the minimum amount of product that will be needed for the immediate job.</w:t>
      </w:r>
    </w:p>
    <w:p w:rsidR="00D40BEC" w:rsidRPr="00A92747" w:rsidRDefault="00D40BEC" w:rsidP="00F777D6">
      <w:pPr>
        <w:pStyle w:val="ListParagraph"/>
        <w:numPr>
          <w:ilvl w:val="0"/>
          <w:numId w:val="8"/>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If possible, use rinse water from cleaning of containers and application equipment as a</w:t>
      </w:r>
      <w:r w:rsidR="00A92747">
        <w:rPr>
          <w:rFonts w:asciiTheme="minorHAnsi" w:hAnsiTheme="minorHAnsi" w:cstheme="minorHAnsi"/>
          <w:sz w:val="20"/>
          <w:szCs w:val="20"/>
        </w:rPr>
        <w:t xml:space="preserve"> </w:t>
      </w:r>
      <w:r w:rsidRPr="00A92747">
        <w:rPr>
          <w:rFonts w:asciiTheme="minorHAnsi" w:hAnsiTheme="minorHAnsi" w:cstheme="minorHAnsi"/>
          <w:sz w:val="20"/>
          <w:szCs w:val="20"/>
        </w:rPr>
        <w:t>dilution for the next batch.</w:t>
      </w:r>
    </w:p>
    <w:p w:rsidR="00D40BEC" w:rsidRPr="00961F28" w:rsidRDefault="00D40BEC" w:rsidP="00961F28">
      <w:pPr>
        <w:autoSpaceDE w:val="0"/>
        <w:autoSpaceDN w:val="0"/>
        <w:adjustRightInd w:val="0"/>
        <w:rPr>
          <w:rFonts w:asciiTheme="minorHAnsi" w:hAnsiTheme="minorHAnsi" w:cstheme="minorHAnsi"/>
          <w:b/>
        </w:rPr>
      </w:pPr>
    </w:p>
    <w:p w:rsidR="00D40BEC" w:rsidRPr="00961F28" w:rsidRDefault="00E04D4A" w:rsidP="00961F28">
      <w:pPr>
        <w:autoSpaceDE w:val="0"/>
        <w:autoSpaceDN w:val="0"/>
        <w:adjustRightInd w:val="0"/>
        <w:rPr>
          <w:rFonts w:asciiTheme="minorHAnsi" w:hAnsiTheme="minorHAnsi" w:cstheme="minorHAnsi"/>
          <w:b/>
        </w:rPr>
      </w:pPr>
      <w:r w:rsidRPr="00961F28">
        <w:rPr>
          <w:rFonts w:asciiTheme="minorHAnsi" w:hAnsiTheme="minorHAnsi" w:cstheme="minorHAnsi"/>
          <w:b/>
        </w:rPr>
        <w:t>Pest</w:t>
      </w:r>
      <w:r w:rsidR="00A0072A" w:rsidRPr="00961F28">
        <w:rPr>
          <w:rFonts w:asciiTheme="minorHAnsi" w:hAnsiTheme="minorHAnsi" w:cstheme="minorHAnsi"/>
          <w:b/>
        </w:rPr>
        <w:t>icide</w:t>
      </w:r>
      <w:r w:rsidRPr="00961F28">
        <w:rPr>
          <w:rFonts w:asciiTheme="minorHAnsi" w:hAnsiTheme="minorHAnsi" w:cstheme="minorHAnsi"/>
          <w:b/>
        </w:rPr>
        <w:t xml:space="preserve"> </w:t>
      </w:r>
      <w:r w:rsidR="00D40BEC" w:rsidRPr="00961F28">
        <w:rPr>
          <w:rFonts w:asciiTheme="minorHAnsi" w:hAnsiTheme="minorHAnsi" w:cstheme="minorHAnsi"/>
          <w:b/>
        </w:rPr>
        <w:t>Application</w:t>
      </w:r>
    </w:p>
    <w:p w:rsidR="00D40BEC" w:rsidRPr="00961F28" w:rsidRDefault="00D40BEC" w:rsidP="00961F28">
      <w:pPr>
        <w:pStyle w:val="ListParagraph"/>
        <w:numPr>
          <w:ilvl w:val="0"/>
          <w:numId w:val="11"/>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Follow application guidance on the product label.</w:t>
      </w:r>
    </w:p>
    <w:p w:rsidR="00D40BEC" w:rsidRPr="00961F28" w:rsidRDefault="00D40BEC" w:rsidP="00961F28">
      <w:pPr>
        <w:pStyle w:val="ListParagraph"/>
        <w:numPr>
          <w:ilvl w:val="0"/>
          <w:numId w:val="11"/>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Time the application to coincide with manufacturer’s recommendation for best results.</w:t>
      </w:r>
    </w:p>
    <w:p w:rsidR="00D40BEC" w:rsidRPr="00961F28" w:rsidRDefault="00D40BEC" w:rsidP="00961F28">
      <w:pPr>
        <w:pStyle w:val="ListParagraph"/>
        <w:numPr>
          <w:ilvl w:val="0"/>
          <w:numId w:val="10"/>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Do not spray if rain is expected.</w:t>
      </w:r>
    </w:p>
    <w:p w:rsidR="00D40BEC" w:rsidRPr="00961F28" w:rsidRDefault="00D40BEC" w:rsidP="00961F28">
      <w:pPr>
        <w:pStyle w:val="ListParagraph"/>
        <w:numPr>
          <w:ilvl w:val="0"/>
          <w:numId w:val="10"/>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Limit use of pesticides in general and do not broadcast spray pesticides.</w:t>
      </w:r>
    </w:p>
    <w:p w:rsidR="00D40BEC" w:rsidRPr="00961F28" w:rsidRDefault="00D40BEC" w:rsidP="00961F28">
      <w:pPr>
        <w:pStyle w:val="ListParagraph"/>
        <w:numPr>
          <w:ilvl w:val="0"/>
          <w:numId w:val="10"/>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Spot spray herbicides whenever possible.</w:t>
      </w:r>
    </w:p>
    <w:p w:rsidR="00D40BEC" w:rsidRPr="00A92747" w:rsidRDefault="00D40BEC" w:rsidP="00154C52">
      <w:pPr>
        <w:pStyle w:val="ListParagraph"/>
        <w:numPr>
          <w:ilvl w:val="0"/>
          <w:numId w:val="10"/>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lastRenderedPageBreak/>
        <w:t>Use herbicide only when there is vegetation to manage (do not use preventatively or</w:t>
      </w:r>
      <w:r w:rsidR="00A92747">
        <w:rPr>
          <w:rFonts w:asciiTheme="minorHAnsi" w:hAnsiTheme="minorHAnsi" w:cstheme="minorHAnsi"/>
          <w:sz w:val="20"/>
          <w:szCs w:val="20"/>
        </w:rPr>
        <w:t xml:space="preserve"> </w:t>
      </w:r>
      <w:r w:rsidRPr="00A92747">
        <w:rPr>
          <w:rFonts w:asciiTheme="minorHAnsi" w:hAnsiTheme="minorHAnsi" w:cstheme="minorHAnsi"/>
          <w:sz w:val="20"/>
          <w:szCs w:val="20"/>
        </w:rPr>
        <w:t>more often than required).</w:t>
      </w:r>
    </w:p>
    <w:p w:rsidR="00D40BEC" w:rsidRPr="00A92747" w:rsidRDefault="00D40BEC" w:rsidP="0004238C">
      <w:pPr>
        <w:pStyle w:val="ListParagraph"/>
        <w:numPr>
          <w:ilvl w:val="0"/>
          <w:numId w:val="10"/>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Fertilizers may be broadcast sprayed, with care taken to avoid waterways or any inlet to</w:t>
      </w:r>
      <w:r w:rsidR="00A92747">
        <w:rPr>
          <w:rFonts w:asciiTheme="minorHAnsi" w:hAnsiTheme="minorHAnsi" w:cstheme="minorHAnsi"/>
          <w:sz w:val="20"/>
          <w:szCs w:val="20"/>
        </w:rPr>
        <w:t xml:space="preserve"> </w:t>
      </w:r>
      <w:r w:rsidRPr="00A92747">
        <w:rPr>
          <w:rFonts w:asciiTheme="minorHAnsi" w:hAnsiTheme="minorHAnsi" w:cstheme="minorHAnsi"/>
          <w:sz w:val="20"/>
          <w:szCs w:val="20"/>
        </w:rPr>
        <w:t>the storm drain system.</w:t>
      </w:r>
    </w:p>
    <w:p w:rsidR="00D40BEC" w:rsidRPr="00961F28" w:rsidRDefault="00D40BEC" w:rsidP="00961F28">
      <w:pPr>
        <w:pStyle w:val="ListParagraph"/>
        <w:numPr>
          <w:ilvl w:val="0"/>
          <w:numId w:val="10"/>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Use granular materials when possible to avoid application losses.</w:t>
      </w:r>
    </w:p>
    <w:p w:rsidR="00D40BEC" w:rsidRPr="00A92747" w:rsidRDefault="00D40BEC" w:rsidP="00725979">
      <w:pPr>
        <w:pStyle w:val="ListParagraph"/>
        <w:numPr>
          <w:ilvl w:val="0"/>
          <w:numId w:val="10"/>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Do not apply fertilizers, he</w:t>
      </w:r>
      <w:r w:rsidR="00670A74">
        <w:rPr>
          <w:rFonts w:asciiTheme="minorHAnsi" w:hAnsiTheme="minorHAnsi" w:cstheme="minorHAnsi"/>
          <w:sz w:val="20"/>
          <w:szCs w:val="20"/>
        </w:rPr>
        <w:t>rbicide, or pesticides within 100</w:t>
      </w:r>
      <w:bookmarkStart w:id="0" w:name="_GoBack"/>
      <w:bookmarkEnd w:id="0"/>
      <w:r w:rsidRPr="00A92747">
        <w:rPr>
          <w:rFonts w:asciiTheme="minorHAnsi" w:hAnsiTheme="minorHAnsi" w:cstheme="minorHAnsi"/>
          <w:sz w:val="20"/>
          <w:szCs w:val="20"/>
        </w:rPr>
        <w:t xml:space="preserve"> feet of any open water, drainage</w:t>
      </w:r>
      <w:r w:rsidR="00A92747">
        <w:rPr>
          <w:rFonts w:asciiTheme="minorHAnsi" w:hAnsiTheme="minorHAnsi" w:cstheme="minorHAnsi"/>
          <w:sz w:val="20"/>
          <w:szCs w:val="20"/>
        </w:rPr>
        <w:t xml:space="preserve"> </w:t>
      </w:r>
      <w:r w:rsidRPr="00A92747">
        <w:rPr>
          <w:rFonts w:asciiTheme="minorHAnsi" w:hAnsiTheme="minorHAnsi" w:cstheme="minorHAnsi"/>
          <w:sz w:val="20"/>
          <w:szCs w:val="20"/>
        </w:rPr>
        <w:t>ditch, wetland, storm water basin or inlet to the storm drain system.</w:t>
      </w:r>
    </w:p>
    <w:p w:rsidR="00D40BEC" w:rsidRPr="00A92747" w:rsidRDefault="00D40BEC" w:rsidP="00F17AED">
      <w:pPr>
        <w:pStyle w:val="ListParagraph"/>
        <w:numPr>
          <w:ilvl w:val="0"/>
          <w:numId w:val="10"/>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See Manager of Planning &amp; Environmental Services to obtain an NPDES permit before</w:t>
      </w:r>
      <w:r w:rsidR="00A92747">
        <w:rPr>
          <w:rFonts w:asciiTheme="minorHAnsi" w:hAnsiTheme="minorHAnsi" w:cstheme="minorHAnsi"/>
          <w:sz w:val="20"/>
          <w:szCs w:val="20"/>
        </w:rPr>
        <w:t xml:space="preserve"> </w:t>
      </w:r>
      <w:r w:rsidRPr="00A92747">
        <w:rPr>
          <w:rFonts w:asciiTheme="minorHAnsi" w:hAnsiTheme="minorHAnsi" w:cstheme="minorHAnsi"/>
          <w:sz w:val="20"/>
          <w:szCs w:val="20"/>
        </w:rPr>
        <w:t>spraying any herbicide in wetland mitigation areas for weed control.</w:t>
      </w:r>
    </w:p>
    <w:p w:rsidR="00D40BEC" w:rsidRPr="00961F28" w:rsidRDefault="00D40BEC" w:rsidP="00961F28">
      <w:pPr>
        <w:autoSpaceDE w:val="0"/>
        <w:autoSpaceDN w:val="0"/>
        <w:adjustRightInd w:val="0"/>
        <w:rPr>
          <w:rFonts w:asciiTheme="minorHAnsi" w:hAnsiTheme="minorHAnsi" w:cstheme="minorHAnsi"/>
          <w:b/>
        </w:rPr>
      </w:pPr>
    </w:p>
    <w:p w:rsidR="00D40BEC" w:rsidRPr="00961F28" w:rsidRDefault="00E04D4A" w:rsidP="00961F28">
      <w:pPr>
        <w:autoSpaceDE w:val="0"/>
        <w:autoSpaceDN w:val="0"/>
        <w:adjustRightInd w:val="0"/>
        <w:rPr>
          <w:rFonts w:asciiTheme="minorHAnsi" w:hAnsiTheme="minorHAnsi" w:cstheme="minorHAnsi"/>
          <w:b/>
        </w:rPr>
      </w:pPr>
      <w:r w:rsidRPr="00961F28">
        <w:rPr>
          <w:rFonts w:asciiTheme="minorHAnsi" w:hAnsiTheme="minorHAnsi" w:cstheme="minorHAnsi"/>
          <w:b/>
        </w:rPr>
        <w:t>Pest</w:t>
      </w:r>
      <w:r w:rsidR="00A0072A" w:rsidRPr="00961F28">
        <w:rPr>
          <w:rFonts w:asciiTheme="minorHAnsi" w:hAnsiTheme="minorHAnsi" w:cstheme="minorHAnsi"/>
          <w:b/>
        </w:rPr>
        <w:t>icide</w:t>
      </w:r>
      <w:r w:rsidRPr="00961F28">
        <w:rPr>
          <w:rFonts w:asciiTheme="minorHAnsi" w:hAnsiTheme="minorHAnsi" w:cstheme="minorHAnsi"/>
          <w:b/>
        </w:rPr>
        <w:t xml:space="preserve"> </w:t>
      </w:r>
      <w:r w:rsidR="00D40BEC" w:rsidRPr="00961F28">
        <w:rPr>
          <w:rFonts w:asciiTheme="minorHAnsi" w:hAnsiTheme="minorHAnsi" w:cstheme="minorHAnsi"/>
          <w:b/>
        </w:rPr>
        <w:t>Cleanup</w:t>
      </w:r>
    </w:p>
    <w:p w:rsidR="00D40BEC" w:rsidRPr="00A92747" w:rsidRDefault="00D40BEC" w:rsidP="00A92747">
      <w:pPr>
        <w:pStyle w:val="ListParagraph"/>
        <w:numPr>
          <w:ilvl w:val="0"/>
          <w:numId w:val="45"/>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Follow all manufacturers’ recommendations for cleanup of the chemical.</w:t>
      </w:r>
    </w:p>
    <w:p w:rsidR="00D40BEC" w:rsidRPr="00A92747" w:rsidRDefault="00D40BEC" w:rsidP="00A92747">
      <w:pPr>
        <w:pStyle w:val="ListParagraph"/>
        <w:numPr>
          <w:ilvl w:val="0"/>
          <w:numId w:val="45"/>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Sweep paved areas where any granular product has fallen and direct product into grassy</w:t>
      </w:r>
      <w:r w:rsidR="00A92747" w:rsidRPr="00A92747">
        <w:rPr>
          <w:rFonts w:asciiTheme="minorHAnsi" w:hAnsiTheme="minorHAnsi" w:cstheme="minorHAnsi"/>
          <w:sz w:val="20"/>
          <w:szCs w:val="20"/>
        </w:rPr>
        <w:t xml:space="preserve"> </w:t>
      </w:r>
      <w:r w:rsidRPr="00A92747">
        <w:rPr>
          <w:rFonts w:asciiTheme="minorHAnsi" w:hAnsiTheme="minorHAnsi" w:cstheme="minorHAnsi"/>
          <w:sz w:val="20"/>
          <w:szCs w:val="20"/>
        </w:rPr>
        <w:t>areas.</w:t>
      </w:r>
    </w:p>
    <w:p w:rsidR="00D40BEC" w:rsidRPr="00A92747" w:rsidRDefault="00D40BEC" w:rsidP="00A92747">
      <w:pPr>
        <w:pStyle w:val="ListParagraph"/>
        <w:numPr>
          <w:ilvl w:val="0"/>
          <w:numId w:val="45"/>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Cleanup any spills of product quickly using the methods described in SOP: Incidental Spill</w:t>
      </w:r>
      <w:r w:rsidR="00A92747" w:rsidRPr="00A92747">
        <w:rPr>
          <w:rFonts w:asciiTheme="minorHAnsi" w:hAnsiTheme="minorHAnsi" w:cstheme="minorHAnsi"/>
          <w:sz w:val="20"/>
          <w:szCs w:val="20"/>
        </w:rPr>
        <w:t xml:space="preserve"> </w:t>
      </w:r>
      <w:r w:rsidRPr="00A92747">
        <w:rPr>
          <w:rFonts w:asciiTheme="minorHAnsi" w:hAnsiTheme="minorHAnsi" w:cstheme="minorHAnsi"/>
          <w:sz w:val="20"/>
          <w:szCs w:val="20"/>
        </w:rPr>
        <w:t>Response &amp; Cleanup.</w:t>
      </w:r>
    </w:p>
    <w:p w:rsidR="00D40BEC" w:rsidRPr="00A92747" w:rsidRDefault="00D40BEC" w:rsidP="00A92747">
      <w:pPr>
        <w:pStyle w:val="ListParagraph"/>
        <w:numPr>
          <w:ilvl w:val="0"/>
          <w:numId w:val="45"/>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Dispose of excess chemicals and empty expired fertilizer, herbicide or pesticide</w:t>
      </w:r>
      <w:r w:rsidR="00A92747" w:rsidRPr="00A92747">
        <w:rPr>
          <w:rFonts w:asciiTheme="minorHAnsi" w:hAnsiTheme="minorHAnsi" w:cstheme="minorHAnsi"/>
          <w:sz w:val="20"/>
          <w:szCs w:val="20"/>
        </w:rPr>
        <w:t xml:space="preserve"> </w:t>
      </w:r>
      <w:r w:rsidRPr="00A92747">
        <w:rPr>
          <w:rFonts w:asciiTheme="minorHAnsi" w:hAnsiTheme="minorHAnsi" w:cstheme="minorHAnsi"/>
          <w:sz w:val="20"/>
          <w:szCs w:val="20"/>
        </w:rPr>
        <w:t>containers according to the instructions on the label and preferably on the target</w:t>
      </w:r>
      <w:r w:rsidR="00A92747" w:rsidRPr="00A92747">
        <w:rPr>
          <w:rFonts w:asciiTheme="minorHAnsi" w:hAnsiTheme="minorHAnsi" w:cstheme="minorHAnsi"/>
          <w:sz w:val="20"/>
          <w:szCs w:val="20"/>
        </w:rPr>
        <w:t xml:space="preserve"> </w:t>
      </w:r>
      <w:r w:rsidRPr="00A92747">
        <w:rPr>
          <w:rFonts w:asciiTheme="minorHAnsi" w:hAnsiTheme="minorHAnsi" w:cstheme="minorHAnsi"/>
          <w:sz w:val="20"/>
          <w:szCs w:val="20"/>
        </w:rPr>
        <w:t>vegetation or pest.</w:t>
      </w:r>
    </w:p>
    <w:p w:rsidR="00D40BEC" w:rsidRPr="00A92747" w:rsidRDefault="00D40BEC" w:rsidP="00A92747">
      <w:pPr>
        <w:pStyle w:val="ListParagraph"/>
        <w:numPr>
          <w:ilvl w:val="0"/>
          <w:numId w:val="45"/>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If possible reuse the triple rinsate from containers as dilution for the next batch.</w:t>
      </w:r>
    </w:p>
    <w:p w:rsidR="00D40BEC" w:rsidRPr="00A92747" w:rsidRDefault="00D40BEC" w:rsidP="00A92747">
      <w:pPr>
        <w:pStyle w:val="ListParagraph"/>
        <w:numPr>
          <w:ilvl w:val="0"/>
          <w:numId w:val="45"/>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Never dispose of rinsate by pouring into the storm drain system.</w:t>
      </w:r>
    </w:p>
    <w:p w:rsidR="00D40BEC" w:rsidRPr="00A92747" w:rsidRDefault="00D40BEC" w:rsidP="00A92747">
      <w:pPr>
        <w:pStyle w:val="ListParagraph"/>
        <w:numPr>
          <w:ilvl w:val="0"/>
          <w:numId w:val="45"/>
        </w:numPr>
        <w:autoSpaceDE w:val="0"/>
        <w:autoSpaceDN w:val="0"/>
        <w:adjustRightInd w:val="0"/>
        <w:rPr>
          <w:rFonts w:asciiTheme="minorHAnsi" w:hAnsiTheme="minorHAnsi" w:cstheme="minorHAnsi"/>
          <w:sz w:val="20"/>
          <w:szCs w:val="20"/>
        </w:rPr>
      </w:pPr>
      <w:r w:rsidRPr="00A92747">
        <w:rPr>
          <w:rFonts w:asciiTheme="minorHAnsi" w:hAnsiTheme="minorHAnsi" w:cstheme="minorHAnsi"/>
          <w:sz w:val="20"/>
          <w:szCs w:val="20"/>
        </w:rPr>
        <w:t>Any product that cannot be disposed of through application on the target vegetation or</w:t>
      </w:r>
      <w:r w:rsidR="00A92747" w:rsidRPr="00A92747">
        <w:rPr>
          <w:rFonts w:asciiTheme="minorHAnsi" w:hAnsiTheme="minorHAnsi" w:cstheme="minorHAnsi"/>
          <w:sz w:val="20"/>
          <w:szCs w:val="20"/>
        </w:rPr>
        <w:t xml:space="preserve"> </w:t>
      </w:r>
      <w:r w:rsidRPr="00A92747">
        <w:rPr>
          <w:rFonts w:asciiTheme="minorHAnsi" w:hAnsiTheme="minorHAnsi" w:cstheme="minorHAnsi"/>
          <w:sz w:val="20"/>
          <w:szCs w:val="20"/>
        </w:rPr>
        <w:t>pest must be disposed of as Hazardous Waste.</w:t>
      </w:r>
    </w:p>
    <w:p w:rsidR="00D40BEC" w:rsidRPr="00961F28" w:rsidRDefault="00D40BEC" w:rsidP="00961F28">
      <w:pPr>
        <w:autoSpaceDE w:val="0"/>
        <w:autoSpaceDN w:val="0"/>
        <w:adjustRightInd w:val="0"/>
        <w:rPr>
          <w:rFonts w:asciiTheme="minorHAnsi" w:hAnsiTheme="minorHAnsi" w:cstheme="minorHAnsi"/>
          <w:b/>
        </w:rPr>
      </w:pPr>
    </w:p>
    <w:p w:rsidR="00D40BEC" w:rsidRPr="00961F28" w:rsidRDefault="0049540D" w:rsidP="00961F28">
      <w:pPr>
        <w:autoSpaceDE w:val="0"/>
        <w:autoSpaceDN w:val="0"/>
        <w:adjustRightInd w:val="0"/>
        <w:rPr>
          <w:rFonts w:asciiTheme="minorHAnsi" w:hAnsiTheme="minorHAnsi" w:cstheme="minorHAnsi"/>
          <w:b/>
        </w:rPr>
      </w:pPr>
      <w:r w:rsidRPr="00961F28">
        <w:rPr>
          <w:rFonts w:asciiTheme="minorHAnsi" w:hAnsiTheme="minorHAnsi" w:cstheme="minorHAnsi"/>
          <w:b/>
        </w:rPr>
        <w:t>Pesticide</w:t>
      </w:r>
      <w:r w:rsidR="00E04D4A" w:rsidRPr="00961F28">
        <w:rPr>
          <w:rFonts w:asciiTheme="minorHAnsi" w:hAnsiTheme="minorHAnsi" w:cstheme="minorHAnsi"/>
          <w:b/>
        </w:rPr>
        <w:t xml:space="preserve"> </w:t>
      </w:r>
      <w:r w:rsidR="00D40BEC" w:rsidRPr="00961F28">
        <w:rPr>
          <w:rFonts w:asciiTheme="minorHAnsi" w:hAnsiTheme="minorHAnsi" w:cstheme="minorHAnsi"/>
          <w:b/>
        </w:rPr>
        <w:t>Storage</w:t>
      </w:r>
    </w:p>
    <w:p w:rsidR="00D40BEC" w:rsidRPr="00961F28" w:rsidRDefault="00D40BEC" w:rsidP="00961F28">
      <w:pPr>
        <w:pStyle w:val="ListParagraph"/>
        <w:numPr>
          <w:ilvl w:val="0"/>
          <w:numId w:val="3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Store fertilizers, herbicides, and pesticides inside a protected area with impervious</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secondary containment so that spills or leaks will not enter soils or the storm drain</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system.</w:t>
      </w:r>
    </w:p>
    <w:p w:rsidR="00D40BEC" w:rsidRPr="00961F28" w:rsidRDefault="00D40BEC" w:rsidP="00961F28">
      <w:pPr>
        <w:pStyle w:val="ListParagraph"/>
        <w:numPr>
          <w:ilvl w:val="0"/>
          <w:numId w:val="3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All containers must be clearly and accurately labeled.</w:t>
      </w:r>
    </w:p>
    <w:p w:rsidR="00D40BEC" w:rsidRPr="00961F28" w:rsidRDefault="00D40BEC" w:rsidP="00961F28">
      <w:pPr>
        <w:autoSpaceDE w:val="0"/>
        <w:autoSpaceDN w:val="0"/>
        <w:adjustRightInd w:val="0"/>
        <w:rPr>
          <w:rFonts w:asciiTheme="minorHAnsi" w:hAnsiTheme="minorHAnsi" w:cstheme="minorHAnsi"/>
          <w:b/>
        </w:rPr>
      </w:pPr>
    </w:p>
    <w:p w:rsidR="00D40BEC" w:rsidRPr="00961F28" w:rsidRDefault="00E04D4A" w:rsidP="00961F28">
      <w:pPr>
        <w:autoSpaceDE w:val="0"/>
        <w:autoSpaceDN w:val="0"/>
        <w:adjustRightInd w:val="0"/>
        <w:rPr>
          <w:rFonts w:asciiTheme="minorHAnsi" w:hAnsiTheme="minorHAnsi" w:cstheme="minorHAnsi"/>
          <w:b/>
        </w:rPr>
      </w:pPr>
      <w:r w:rsidRPr="00961F28">
        <w:rPr>
          <w:rFonts w:asciiTheme="minorHAnsi" w:hAnsiTheme="minorHAnsi" w:cstheme="minorHAnsi"/>
          <w:b/>
        </w:rPr>
        <w:t>Pest</w:t>
      </w:r>
      <w:r w:rsidR="0049540D" w:rsidRPr="00961F28">
        <w:rPr>
          <w:rFonts w:asciiTheme="minorHAnsi" w:hAnsiTheme="minorHAnsi" w:cstheme="minorHAnsi"/>
          <w:b/>
        </w:rPr>
        <w:t>icide</w:t>
      </w:r>
      <w:r w:rsidRPr="00961F28">
        <w:rPr>
          <w:rFonts w:asciiTheme="minorHAnsi" w:hAnsiTheme="minorHAnsi" w:cstheme="minorHAnsi"/>
          <w:b/>
        </w:rPr>
        <w:t xml:space="preserve"> </w:t>
      </w:r>
      <w:r w:rsidR="00D40BEC" w:rsidRPr="00961F28">
        <w:rPr>
          <w:rFonts w:asciiTheme="minorHAnsi" w:hAnsiTheme="minorHAnsi" w:cstheme="minorHAnsi"/>
          <w:b/>
        </w:rPr>
        <w:t>Hazardous Waste Disposal</w:t>
      </w:r>
    </w:p>
    <w:p w:rsidR="00D40BEC" w:rsidRPr="00961F28" w:rsidRDefault="00D40BEC" w:rsidP="00961F28">
      <w:pPr>
        <w:pStyle w:val="ListParagraph"/>
        <w:numPr>
          <w:ilvl w:val="0"/>
          <w:numId w:val="15"/>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Hazardous wastes should be labeled as such and may include cleaning products, paints,</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fertilizers, herbicides, and pesticides, oil, fuels, acids, poisons, antifreeze, brake fluid, solvents, etc.</w:t>
      </w:r>
    </w:p>
    <w:p w:rsidR="0032097E" w:rsidRPr="00961F28" w:rsidRDefault="0032097E" w:rsidP="00961F28">
      <w:pPr>
        <w:rPr>
          <w:rFonts w:asciiTheme="minorHAnsi" w:hAnsiTheme="minorHAnsi" w:cstheme="minorHAnsi"/>
          <w:b/>
        </w:rPr>
      </w:pPr>
    </w:p>
    <w:p w:rsidR="00A76057" w:rsidRPr="00961F28" w:rsidRDefault="00A76057" w:rsidP="00961F28">
      <w:pPr>
        <w:rPr>
          <w:rFonts w:asciiTheme="minorHAnsi" w:hAnsiTheme="minorHAnsi" w:cstheme="minorHAnsi"/>
          <w:b/>
        </w:rPr>
      </w:pPr>
      <w:r w:rsidRPr="00961F28">
        <w:rPr>
          <w:rFonts w:asciiTheme="minorHAnsi" w:hAnsiTheme="minorHAnsi" w:cstheme="minorHAnsi"/>
          <w:b/>
        </w:rPr>
        <w:t>De-icing, anti-icing, snow removal</w:t>
      </w:r>
    </w:p>
    <w:p w:rsidR="00A76057" w:rsidRPr="00961F28" w:rsidRDefault="00A76057" w:rsidP="00961F28">
      <w:pPr>
        <w:pStyle w:val="ListParagraph"/>
        <w:numPr>
          <w:ilvl w:val="0"/>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Snow Plowing</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Avoid plowing, pushing, blowing or storing excess snow or other debris into storm drains.</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Do not dispose of snow in wetlands, ditches, open water, or directly on top of storm</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drains.</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Establish snow storage area that are:</w:t>
      </w:r>
    </w:p>
    <w:p w:rsidR="00A76057" w:rsidRPr="00961F28" w:rsidRDefault="00A76057" w:rsidP="00961F28">
      <w:pPr>
        <w:pStyle w:val="ListParagraph"/>
        <w:numPr>
          <w:ilvl w:val="2"/>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On a grass or gravel surface where melt water can infiltrate.</w:t>
      </w:r>
    </w:p>
    <w:p w:rsidR="00A76057" w:rsidRPr="00961F28" w:rsidRDefault="00A76057" w:rsidP="00961F28">
      <w:pPr>
        <w:pStyle w:val="ListParagraph"/>
        <w:numPr>
          <w:ilvl w:val="2"/>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Down gradient from water courses or wetlands.</w:t>
      </w:r>
    </w:p>
    <w:p w:rsidR="00A76057" w:rsidRPr="00961F28" w:rsidRDefault="00A76057" w:rsidP="00961F28">
      <w:pPr>
        <w:pStyle w:val="ListParagraph"/>
        <w:numPr>
          <w:ilvl w:val="2"/>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Not located on or near storm drains.</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Cleanup and sweep sediment and debris from paved surfaces after snowmelt.</w:t>
      </w:r>
    </w:p>
    <w:p w:rsidR="00A76057" w:rsidRPr="00961F28" w:rsidRDefault="00A76057" w:rsidP="00961F28">
      <w:pPr>
        <w:pStyle w:val="ListParagraph"/>
        <w:numPr>
          <w:ilvl w:val="0"/>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Sanding</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Use only clean sand for winter road maintenance.</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Do not use salt or chemical deicer on Port roads or parking lots.</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Use the lowest application rate that will be effective.</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Sweep roads and parking lots after winter sanding operations.</w:t>
      </w:r>
    </w:p>
    <w:p w:rsidR="00A76057" w:rsidRPr="00961F28" w:rsidRDefault="00A76057" w:rsidP="00961F28">
      <w:pPr>
        <w:pStyle w:val="ListParagraph"/>
        <w:numPr>
          <w:ilvl w:val="0"/>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Sand Loading and Storage</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Stockpiled sand should be stored under cover or covered with a tarp.</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When loading sand, care should be taken not to overload the truck.</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Loading areas and yards should be swept frequently to prevent sand build up and runoff.</w:t>
      </w:r>
    </w:p>
    <w:p w:rsidR="00A76057" w:rsidRPr="00961F28" w:rsidRDefault="00A76057" w:rsidP="00961F28">
      <w:pPr>
        <w:pStyle w:val="ListParagraph"/>
        <w:numPr>
          <w:ilvl w:val="0"/>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Salt/Deicer Application</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Hand apply salt and/or chemical deicers only on sidewalks where required for pedestrian</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safety.</w:t>
      </w:r>
    </w:p>
    <w:p w:rsidR="00A76057" w:rsidRPr="00961F28" w:rsidRDefault="00A76057" w:rsidP="00961F28">
      <w:pPr>
        <w:pStyle w:val="ListParagraph"/>
        <w:numPr>
          <w:ilvl w:val="1"/>
          <w:numId w:val="38"/>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Use the lowest amount of product that will be effective.</w:t>
      </w:r>
    </w:p>
    <w:p w:rsidR="00A76057" w:rsidRPr="00961F28" w:rsidRDefault="00A76057" w:rsidP="00961F28">
      <w:pPr>
        <w:pStyle w:val="ListParagraph"/>
        <w:numPr>
          <w:ilvl w:val="1"/>
          <w:numId w:val="38"/>
        </w:numPr>
        <w:rPr>
          <w:rFonts w:asciiTheme="minorHAnsi" w:hAnsiTheme="minorHAnsi" w:cstheme="minorHAnsi"/>
          <w:sz w:val="20"/>
          <w:szCs w:val="20"/>
        </w:rPr>
      </w:pPr>
      <w:r w:rsidRPr="00961F28">
        <w:rPr>
          <w:rFonts w:asciiTheme="minorHAnsi" w:hAnsiTheme="minorHAnsi" w:cstheme="minorHAnsi"/>
          <w:sz w:val="20"/>
          <w:szCs w:val="20"/>
        </w:rPr>
        <w:t>Do not apply salt and/or chemical deicers near storm drains.</w:t>
      </w:r>
    </w:p>
    <w:p w:rsidR="00A76057" w:rsidRPr="00961F28" w:rsidRDefault="00A76057" w:rsidP="00961F28">
      <w:pPr>
        <w:rPr>
          <w:rFonts w:asciiTheme="minorHAnsi" w:hAnsiTheme="minorHAnsi" w:cstheme="minorHAnsi"/>
          <w:b/>
        </w:rPr>
      </w:pPr>
    </w:p>
    <w:p w:rsidR="00366462" w:rsidRDefault="00366462" w:rsidP="00961F28">
      <w:pPr>
        <w:autoSpaceDE w:val="0"/>
        <w:autoSpaceDN w:val="0"/>
        <w:adjustRightInd w:val="0"/>
        <w:rPr>
          <w:rFonts w:asciiTheme="minorHAnsi" w:hAnsiTheme="minorHAnsi" w:cstheme="minorHAnsi"/>
          <w:b/>
        </w:rPr>
      </w:pPr>
    </w:p>
    <w:p w:rsidR="005357B0" w:rsidRPr="00961F28" w:rsidRDefault="00FF7767" w:rsidP="00961F28">
      <w:pPr>
        <w:autoSpaceDE w:val="0"/>
        <w:autoSpaceDN w:val="0"/>
        <w:adjustRightInd w:val="0"/>
        <w:rPr>
          <w:rFonts w:asciiTheme="minorHAnsi" w:hAnsiTheme="minorHAnsi" w:cstheme="minorHAnsi"/>
        </w:rPr>
      </w:pPr>
      <w:r w:rsidRPr="00961F28">
        <w:rPr>
          <w:rFonts w:asciiTheme="minorHAnsi" w:hAnsiTheme="minorHAnsi" w:cstheme="minorHAnsi"/>
          <w:b/>
        </w:rPr>
        <w:lastRenderedPageBreak/>
        <w:t xml:space="preserve">Building or Structure </w:t>
      </w:r>
      <w:r w:rsidR="005357B0" w:rsidRPr="00961F28">
        <w:rPr>
          <w:rFonts w:asciiTheme="minorHAnsi" w:hAnsiTheme="minorHAnsi" w:cstheme="minorHAnsi"/>
          <w:b/>
        </w:rPr>
        <w:t>Painting, Scraping, Sanding, and Sandblasting</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Use a ground cloth securely attached to the base on the building for any scraping or</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sanding of the exterior surface.</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Use a ground cloth or oversized tub for paint mixing and tool cleaning. Properly dispose</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of the wastes.</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Enclose spray-painting operations with tarps or other means, as possible, to minimize wind</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drift and to contain overspray.</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Clean paintbrushes and tools used to apply water-based paints in sinks plumbed to a</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sanitary sewer or in portable containers that can be emptied into sanitary sewer drains.</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Brushes and tools used for oil-based paints, finishes, thinners, solvents or other materials</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must be cleaned over a tub or container and the cleaning wastes disposed or recycled at</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an approved hazardous waste facility.</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Never clean tools over a storm drain or outside.</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Promptly cleanup any spills of paints, cleaners or other maintenance chemicals or supplies.</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When sand blasting exterior surfaces, place tarps or ground cloths beneath the work area</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to capture sand blasting media and debris. Enclose the sand blasting area with tarps or</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plastic to protect from wind and to capture airborne particles (dust).</w:t>
      </w:r>
    </w:p>
    <w:p w:rsidR="005357B0" w:rsidRPr="00961F28" w:rsidRDefault="005357B0" w:rsidP="00961F28">
      <w:pPr>
        <w:pStyle w:val="ListParagraph"/>
        <w:numPr>
          <w:ilvl w:val="0"/>
          <w:numId w:val="27"/>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Cease all sand blasting operations on windy days.</w:t>
      </w:r>
    </w:p>
    <w:p w:rsidR="00E24A7D" w:rsidRPr="00961F28" w:rsidRDefault="00E24A7D" w:rsidP="00961F28">
      <w:pPr>
        <w:autoSpaceDE w:val="0"/>
        <w:autoSpaceDN w:val="0"/>
        <w:adjustRightInd w:val="0"/>
        <w:rPr>
          <w:rFonts w:asciiTheme="minorHAnsi" w:hAnsiTheme="minorHAnsi" w:cstheme="minorHAnsi"/>
          <w:b/>
        </w:rPr>
      </w:pPr>
    </w:p>
    <w:p w:rsidR="005357B0" w:rsidRPr="00961F28" w:rsidRDefault="005357B0" w:rsidP="00961F28">
      <w:pPr>
        <w:autoSpaceDE w:val="0"/>
        <w:autoSpaceDN w:val="0"/>
        <w:adjustRightInd w:val="0"/>
        <w:rPr>
          <w:rFonts w:asciiTheme="minorHAnsi" w:hAnsiTheme="minorHAnsi" w:cstheme="minorHAnsi"/>
        </w:rPr>
      </w:pPr>
      <w:r w:rsidRPr="00961F28">
        <w:rPr>
          <w:rFonts w:asciiTheme="minorHAnsi" w:hAnsiTheme="minorHAnsi" w:cstheme="minorHAnsi"/>
          <w:b/>
        </w:rPr>
        <w:t>Pressure Washing &amp; Exterior Surface Cleaning</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Prior to pressure washing, identify where all storm drains are located; wash water must</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not be allowed to flow down gutters or enter storm drains.</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Block or cover all storm drains with booms and weighted storm drain covers before</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pressure washing.</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 xml:space="preserve">Determine where water will pool for collection. Use a wet </w:t>
      </w:r>
      <w:proofErr w:type="spellStart"/>
      <w:r w:rsidRPr="00961F28">
        <w:rPr>
          <w:rFonts w:asciiTheme="minorHAnsi" w:hAnsiTheme="minorHAnsi" w:cstheme="minorHAnsi"/>
          <w:sz w:val="20"/>
          <w:szCs w:val="20"/>
        </w:rPr>
        <w:t>vac</w:t>
      </w:r>
      <w:proofErr w:type="spellEnd"/>
      <w:r w:rsidRPr="00961F28">
        <w:rPr>
          <w:rFonts w:asciiTheme="minorHAnsi" w:hAnsiTheme="minorHAnsi" w:cstheme="minorHAnsi"/>
          <w:sz w:val="20"/>
          <w:szCs w:val="20"/>
        </w:rPr>
        <w:t xml:space="preserve"> to vacuum up the</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wastewater or allow water to evaporate.</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Use dry cleanup methods, including sweeping, vacuuming, and scrapping off dried debris</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prior to pressure washing any surface.</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Pressure wash with minimal water.</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If you are not using any chemicals or detergents, the wash water can be directed to a</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grassy or gravel area where it can infiltrate. Verify that water is not running out of the area</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and encountering a paved surface.</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If any additives are used in the wash water, the waste water must be captured for disposal</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to sanitary sewer.</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Solids should be removed from the area prior to pressure washing and a filter bag or</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similar filtration device should be used to remove suspended solids from the wastewater.</w:t>
      </w:r>
    </w:p>
    <w:p w:rsidR="005357B0" w:rsidRPr="00961F28" w:rsidRDefault="005357B0" w:rsidP="00961F28">
      <w:pPr>
        <w:pStyle w:val="ListParagraph"/>
        <w:numPr>
          <w:ilvl w:val="0"/>
          <w:numId w:val="29"/>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A visible sheen must not be evident in the discharge. Use an absorbent pad or boom to</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eliminate any oil from the discharge.</w:t>
      </w:r>
    </w:p>
    <w:p w:rsidR="00274C21" w:rsidRPr="00961F28" w:rsidRDefault="005357B0" w:rsidP="00961F28">
      <w:pPr>
        <w:pStyle w:val="ListParagraph"/>
        <w:numPr>
          <w:ilvl w:val="0"/>
          <w:numId w:val="29"/>
        </w:numPr>
        <w:autoSpaceDE w:val="0"/>
        <w:autoSpaceDN w:val="0"/>
        <w:adjustRightInd w:val="0"/>
        <w:rPr>
          <w:rFonts w:asciiTheme="minorHAnsi" w:hAnsiTheme="minorHAnsi" w:cstheme="minorHAnsi"/>
          <w:b/>
          <w:sz w:val="20"/>
          <w:szCs w:val="20"/>
        </w:rPr>
      </w:pPr>
      <w:r w:rsidRPr="00961F28">
        <w:rPr>
          <w:rFonts w:asciiTheme="minorHAnsi" w:hAnsiTheme="minorHAnsi" w:cstheme="minorHAnsi"/>
          <w:sz w:val="20"/>
          <w:szCs w:val="20"/>
        </w:rPr>
        <w:t xml:space="preserve">Do not pressure wash an entire </w:t>
      </w:r>
      <w:proofErr w:type="gramStart"/>
      <w:r w:rsidRPr="00961F28">
        <w:rPr>
          <w:rFonts w:asciiTheme="minorHAnsi" w:hAnsiTheme="minorHAnsi" w:cstheme="minorHAnsi"/>
          <w:sz w:val="20"/>
          <w:szCs w:val="20"/>
        </w:rPr>
        <w:t>building.</w:t>
      </w:r>
      <w:proofErr w:type="gramEnd"/>
      <w:r w:rsidRPr="00961F28">
        <w:rPr>
          <w:rFonts w:asciiTheme="minorHAnsi" w:hAnsiTheme="minorHAnsi" w:cstheme="minorHAnsi"/>
          <w:sz w:val="20"/>
          <w:szCs w:val="20"/>
        </w:rPr>
        <w:t xml:space="preserve"> Spot clean, steam clean, or scrape dirty areas</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rather than pressure washing the entire structure.</w:t>
      </w:r>
    </w:p>
    <w:p w:rsidR="00FF7767" w:rsidRPr="00961F28" w:rsidRDefault="00FF7767" w:rsidP="00961F28">
      <w:pPr>
        <w:pStyle w:val="NoSpacing"/>
        <w:numPr>
          <w:ilvl w:val="0"/>
          <w:numId w:val="29"/>
        </w:numPr>
        <w:rPr>
          <w:rFonts w:cstheme="minorHAnsi"/>
          <w:sz w:val="20"/>
          <w:szCs w:val="20"/>
        </w:rPr>
      </w:pPr>
      <w:r w:rsidRPr="00961F28">
        <w:rPr>
          <w:rFonts w:cstheme="minorHAnsi"/>
          <w:sz w:val="20"/>
          <w:szCs w:val="20"/>
        </w:rPr>
        <w:t xml:space="preserve">Pressure washing of buildings and structures is allowed only when moss, graffiti, and unusual material buildup must be removed. All water from pressure washing and cleaning of related equipment, shall not be allowed </w:t>
      </w:r>
      <w:r w:rsidR="00E13552">
        <w:rPr>
          <w:rFonts w:cstheme="minorHAnsi"/>
          <w:sz w:val="20"/>
          <w:szCs w:val="20"/>
        </w:rPr>
        <w:t xml:space="preserve">to go into the storm sewer and </w:t>
      </w:r>
      <w:r w:rsidRPr="00961F28">
        <w:rPr>
          <w:rFonts w:cstheme="minorHAnsi"/>
          <w:sz w:val="20"/>
          <w:szCs w:val="20"/>
        </w:rPr>
        <w:t xml:space="preserve">shall be collected and disposed of to sanitary sewer. </w:t>
      </w:r>
    </w:p>
    <w:p w:rsidR="0032097E" w:rsidRPr="00961F28" w:rsidRDefault="0032097E" w:rsidP="00961F28">
      <w:pPr>
        <w:autoSpaceDE w:val="0"/>
        <w:autoSpaceDN w:val="0"/>
        <w:adjustRightInd w:val="0"/>
        <w:rPr>
          <w:rFonts w:asciiTheme="minorHAnsi" w:hAnsiTheme="minorHAnsi" w:cstheme="minorHAnsi"/>
          <w:b/>
        </w:rPr>
      </w:pPr>
    </w:p>
    <w:p w:rsidR="00E04D4A" w:rsidRPr="00961F28" w:rsidRDefault="00E04D4A" w:rsidP="00961F28">
      <w:pPr>
        <w:autoSpaceDE w:val="0"/>
        <w:autoSpaceDN w:val="0"/>
        <w:adjustRightInd w:val="0"/>
        <w:rPr>
          <w:rFonts w:asciiTheme="minorHAnsi" w:hAnsiTheme="minorHAnsi" w:cstheme="minorHAnsi"/>
          <w:b/>
        </w:rPr>
      </w:pPr>
      <w:r w:rsidRPr="00961F28">
        <w:rPr>
          <w:rFonts w:asciiTheme="minorHAnsi" w:hAnsiTheme="minorHAnsi" w:cstheme="minorHAnsi"/>
          <w:b/>
        </w:rPr>
        <w:t>Outdoor Storage Areas</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If possible, store all containers indoors whenever possible. If they must be stored</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outdoors, place them in a shed or under a roof.</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All containers and dry materials should be covered or have secondary containment.</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Place all containers on a plastic pallet or other device that elevates them off the ground</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or pavement and provides containment. This avoids contact with storm water on the</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ground.</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Place containers on paved, impervious surfaces and as far from (or at lower elevation</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than) storm drain inlets and drainage ditches as possible.</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Keep a spill kit near storage areas. Clean up any spills, leaks or discharges promptly.</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Inspect all containers stored outdoors regularly.</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If a container is found to be leaking either empty the contents into a leak-tight container</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or place entire leaking container inside of a larger leak-tight container. Clean up spills</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promptly.</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lastRenderedPageBreak/>
        <w:t>If rain water collects in a secondary containment structure, allow the water to evaporate</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if possible. If not possible, verify with sight &amp; smell that the water is not contaminated</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 xml:space="preserve">with a hazardous substance and then pump to sanitary sewer for disposal. </w:t>
      </w:r>
    </w:p>
    <w:p w:rsidR="00E04D4A" w:rsidRPr="00961F28" w:rsidRDefault="00E04D4A" w:rsidP="00961F28">
      <w:pPr>
        <w:pStyle w:val="ListParagraph"/>
        <w:numPr>
          <w:ilvl w:val="0"/>
          <w:numId w:val="32"/>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If water is suspected of containing hazardous waste (oil sheen, odor), the water must be treated as</w:t>
      </w:r>
      <w:r w:rsidR="00961F28" w:rsidRPr="00961F28">
        <w:rPr>
          <w:rFonts w:asciiTheme="minorHAnsi" w:hAnsiTheme="minorHAnsi" w:cstheme="minorHAnsi"/>
          <w:sz w:val="20"/>
          <w:szCs w:val="20"/>
        </w:rPr>
        <w:t xml:space="preserve"> </w:t>
      </w:r>
      <w:r w:rsidRPr="00961F28">
        <w:rPr>
          <w:rFonts w:asciiTheme="minorHAnsi" w:hAnsiTheme="minorHAnsi" w:cstheme="minorHAnsi"/>
          <w:sz w:val="20"/>
          <w:szCs w:val="20"/>
        </w:rPr>
        <w:t xml:space="preserve">hazardous waste and be disposed of properly. </w:t>
      </w:r>
    </w:p>
    <w:p w:rsidR="00E04D4A" w:rsidRPr="00961F28" w:rsidRDefault="00E04D4A" w:rsidP="00961F28">
      <w:pPr>
        <w:pStyle w:val="NoSpacing"/>
        <w:numPr>
          <w:ilvl w:val="0"/>
          <w:numId w:val="32"/>
        </w:numPr>
        <w:rPr>
          <w:rFonts w:cstheme="minorHAnsi"/>
          <w:sz w:val="20"/>
          <w:szCs w:val="20"/>
        </w:rPr>
      </w:pPr>
      <w:r w:rsidRPr="00961F28">
        <w:rPr>
          <w:rFonts w:cstheme="minorHAnsi"/>
          <w:sz w:val="20"/>
          <w:szCs w:val="20"/>
        </w:rPr>
        <w:t>Call Ventilation Power Cleaning (VPC) 20</w:t>
      </w:r>
      <w:r w:rsidR="00A92747">
        <w:rPr>
          <w:rFonts w:cstheme="minorHAnsi"/>
          <w:sz w:val="20"/>
          <w:szCs w:val="20"/>
        </w:rPr>
        <w:t>6-391-6636, 206-634-2750 or</w:t>
      </w:r>
      <w:r w:rsidRPr="00961F28">
        <w:rPr>
          <w:rFonts w:cstheme="minorHAnsi"/>
          <w:sz w:val="20"/>
          <w:szCs w:val="20"/>
        </w:rPr>
        <w:t xml:space="preserve"> Certified Cleaning Services, Inc. (CCS) 253-377-5590, 253-536-5500, 1-800-290-3008 to have contaminated liquid removed with a vacuum truck.</w:t>
      </w:r>
    </w:p>
    <w:p w:rsidR="00E04D4A" w:rsidRPr="00961F28" w:rsidRDefault="00E04D4A" w:rsidP="00961F28">
      <w:pPr>
        <w:autoSpaceDE w:val="0"/>
        <w:autoSpaceDN w:val="0"/>
        <w:adjustRightInd w:val="0"/>
        <w:rPr>
          <w:rFonts w:asciiTheme="minorHAnsi" w:hAnsiTheme="minorHAnsi" w:cstheme="minorHAnsi"/>
          <w:b/>
        </w:rPr>
      </w:pPr>
    </w:p>
    <w:p w:rsidR="00E04D4A" w:rsidRPr="00961F28" w:rsidRDefault="00E04D4A" w:rsidP="00961F28">
      <w:pPr>
        <w:autoSpaceDE w:val="0"/>
        <w:autoSpaceDN w:val="0"/>
        <w:adjustRightInd w:val="0"/>
        <w:rPr>
          <w:rFonts w:asciiTheme="minorHAnsi" w:hAnsiTheme="minorHAnsi" w:cstheme="minorHAnsi"/>
          <w:b/>
        </w:rPr>
      </w:pPr>
      <w:r w:rsidRPr="00961F28">
        <w:rPr>
          <w:rFonts w:asciiTheme="minorHAnsi" w:hAnsiTheme="minorHAnsi" w:cstheme="minorHAnsi"/>
          <w:b/>
        </w:rPr>
        <w:t>Sand, Salt, Dirt, Bark or Gravel Stockpiles</w:t>
      </w:r>
    </w:p>
    <w:p w:rsidR="00E04D4A" w:rsidRPr="00961F28" w:rsidRDefault="00E04D4A" w:rsidP="00961F28">
      <w:pPr>
        <w:pStyle w:val="ListParagraph"/>
        <w:numPr>
          <w:ilvl w:val="0"/>
          <w:numId w:val="34"/>
        </w:numPr>
        <w:autoSpaceDE w:val="0"/>
        <w:autoSpaceDN w:val="0"/>
        <w:adjustRightInd w:val="0"/>
        <w:rPr>
          <w:rFonts w:asciiTheme="minorHAnsi" w:hAnsiTheme="minorHAnsi" w:cstheme="minorHAnsi"/>
          <w:sz w:val="20"/>
          <w:szCs w:val="20"/>
        </w:rPr>
      </w:pPr>
      <w:r w:rsidRPr="00961F28">
        <w:rPr>
          <w:rFonts w:asciiTheme="minorHAnsi" w:hAnsiTheme="minorHAnsi" w:cstheme="minorHAnsi"/>
          <w:sz w:val="20"/>
          <w:szCs w:val="20"/>
        </w:rPr>
        <w:t>Cover sand/salt stock piles with a tarp or store inside a building or under a roof.</w:t>
      </w:r>
    </w:p>
    <w:p w:rsidR="00274C21" w:rsidRPr="00961F28" w:rsidRDefault="00FF7767" w:rsidP="00961F28">
      <w:pPr>
        <w:pStyle w:val="ListParagraph"/>
        <w:numPr>
          <w:ilvl w:val="0"/>
          <w:numId w:val="34"/>
        </w:numPr>
        <w:rPr>
          <w:rFonts w:asciiTheme="minorHAnsi" w:hAnsiTheme="minorHAnsi" w:cstheme="minorHAnsi"/>
          <w:sz w:val="20"/>
          <w:szCs w:val="20"/>
        </w:rPr>
      </w:pPr>
      <w:r w:rsidRPr="00961F28">
        <w:rPr>
          <w:rFonts w:asciiTheme="minorHAnsi" w:hAnsiTheme="minorHAnsi" w:cstheme="minorHAnsi"/>
          <w:sz w:val="20"/>
          <w:szCs w:val="20"/>
        </w:rPr>
        <w:t>Stock pile Sand, Salt, Dirt, Bark or Gravel in a location so that fines will not run out from the pile and into the storm sewer and contain stormwater runoff from dirt, bark and gravel stockpiles by using barriers or berms.</w:t>
      </w:r>
    </w:p>
    <w:p w:rsidR="00274C21" w:rsidRPr="00961F28" w:rsidRDefault="00274C21" w:rsidP="00961F28">
      <w:pPr>
        <w:rPr>
          <w:rFonts w:asciiTheme="minorHAnsi" w:hAnsiTheme="minorHAnsi" w:cstheme="minorHAnsi"/>
        </w:rPr>
      </w:pPr>
    </w:p>
    <w:p w:rsidR="008B0773" w:rsidRPr="00961F28" w:rsidRDefault="008B0773" w:rsidP="00961F28">
      <w:pPr>
        <w:autoSpaceDE w:val="0"/>
        <w:autoSpaceDN w:val="0"/>
        <w:adjustRightInd w:val="0"/>
        <w:rPr>
          <w:rFonts w:asciiTheme="minorHAnsi" w:hAnsiTheme="minorHAnsi" w:cstheme="minorHAnsi"/>
          <w:b/>
          <w:color w:val="000000"/>
        </w:rPr>
      </w:pPr>
      <w:r w:rsidRPr="00961F28">
        <w:rPr>
          <w:rFonts w:asciiTheme="minorHAnsi" w:hAnsiTheme="minorHAnsi" w:cstheme="minorHAnsi"/>
          <w:b/>
          <w:color w:val="000000"/>
        </w:rPr>
        <w:t>Construction &amp; Demolition Materials</w:t>
      </w:r>
    </w:p>
    <w:p w:rsidR="008B0773" w:rsidRPr="00961F28" w:rsidRDefault="008B0773" w:rsidP="00961F28">
      <w:pPr>
        <w:pStyle w:val="ListParagraph"/>
        <w:numPr>
          <w:ilvl w:val="0"/>
          <w:numId w:val="36"/>
        </w:numPr>
        <w:autoSpaceDE w:val="0"/>
        <w:autoSpaceDN w:val="0"/>
        <w:adjustRightInd w:val="0"/>
        <w:rPr>
          <w:rFonts w:asciiTheme="minorHAnsi" w:hAnsiTheme="minorHAnsi" w:cstheme="minorHAnsi"/>
          <w:color w:val="000000"/>
          <w:sz w:val="20"/>
          <w:szCs w:val="20"/>
        </w:rPr>
      </w:pPr>
      <w:r w:rsidRPr="00961F28">
        <w:rPr>
          <w:rFonts w:asciiTheme="minorHAnsi" w:hAnsiTheme="minorHAnsi" w:cstheme="minorHAnsi"/>
          <w:color w:val="000000"/>
          <w:sz w:val="20"/>
          <w:szCs w:val="20"/>
        </w:rPr>
        <w:t>Stockpile only materials that have value and a high likelihood of being reused on projects.</w:t>
      </w:r>
    </w:p>
    <w:p w:rsidR="008B0773" w:rsidRPr="00961F28" w:rsidRDefault="008B0773" w:rsidP="00961F28">
      <w:pPr>
        <w:pStyle w:val="ListParagraph"/>
        <w:numPr>
          <w:ilvl w:val="0"/>
          <w:numId w:val="36"/>
        </w:numPr>
        <w:autoSpaceDE w:val="0"/>
        <w:autoSpaceDN w:val="0"/>
        <w:adjustRightInd w:val="0"/>
        <w:rPr>
          <w:rFonts w:asciiTheme="minorHAnsi" w:hAnsiTheme="minorHAnsi" w:cstheme="minorHAnsi"/>
          <w:color w:val="000000"/>
          <w:sz w:val="20"/>
          <w:szCs w:val="20"/>
        </w:rPr>
      </w:pPr>
      <w:r w:rsidRPr="00961F28">
        <w:rPr>
          <w:rFonts w:asciiTheme="minorHAnsi" w:hAnsiTheme="minorHAnsi" w:cstheme="minorHAnsi"/>
          <w:color w:val="000000"/>
          <w:sz w:val="20"/>
          <w:szCs w:val="20"/>
        </w:rPr>
        <w:t>Locate stockpiled materials far from storm drains and cover any materials that could</w:t>
      </w:r>
      <w:r w:rsidR="00961F28" w:rsidRPr="00961F28">
        <w:rPr>
          <w:rFonts w:asciiTheme="minorHAnsi" w:hAnsiTheme="minorHAnsi" w:cstheme="minorHAnsi"/>
          <w:color w:val="000000"/>
          <w:sz w:val="20"/>
          <w:szCs w:val="20"/>
        </w:rPr>
        <w:t xml:space="preserve"> </w:t>
      </w:r>
      <w:r w:rsidRPr="00961F28">
        <w:rPr>
          <w:rFonts w:asciiTheme="minorHAnsi" w:hAnsiTheme="minorHAnsi" w:cstheme="minorHAnsi"/>
          <w:color w:val="000000"/>
          <w:sz w:val="20"/>
          <w:szCs w:val="20"/>
        </w:rPr>
        <w:t>erode or leach in stormwater.</w:t>
      </w:r>
    </w:p>
    <w:p w:rsidR="008B0773" w:rsidRPr="00961F28" w:rsidRDefault="008B0773" w:rsidP="00961F28">
      <w:pPr>
        <w:pStyle w:val="ListParagraph"/>
        <w:numPr>
          <w:ilvl w:val="0"/>
          <w:numId w:val="36"/>
        </w:numPr>
        <w:autoSpaceDE w:val="0"/>
        <w:autoSpaceDN w:val="0"/>
        <w:adjustRightInd w:val="0"/>
        <w:rPr>
          <w:rFonts w:asciiTheme="minorHAnsi" w:hAnsiTheme="minorHAnsi" w:cstheme="minorHAnsi"/>
          <w:color w:val="000000"/>
          <w:sz w:val="20"/>
          <w:szCs w:val="20"/>
        </w:rPr>
      </w:pPr>
      <w:r w:rsidRPr="00961F28">
        <w:rPr>
          <w:rFonts w:asciiTheme="minorHAnsi" w:hAnsiTheme="minorHAnsi" w:cstheme="minorHAnsi"/>
          <w:color w:val="000000"/>
          <w:sz w:val="20"/>
          <w:szCs w:val="20"/>
        </w:rPr>
        <w:t>Treated timber, sand/gravel, and asphalt debris must be stored under cover or tarps with</w:t>
      </w:r>
      <w:r w:rsidR="00961F28" w:rsidRPr="00961F28">
        <w:rPr>
          <w:rFonts w:asciiTheme="minorHAnsi" w:hAnsiTheme="minorHAnsi" w:cstheme="minorHAnsi"/>
          <w:color w:val="000000"/>
          <w:sz w:val="20"/>
          <w:szCs w:val="20"/>
        </w:rPr>
        <w:t xml:space="preserve"> </w:t>
      </w:r>
      <w:r w:rsidRPr="00961F28">
        <w:rPr>
          <w:rFonts w:asciiTheme="minorHAnsi" w:hAnsiTheme="minorHAnsi" w:cstheme="minorHAnsi"/>
          <w:color w:val="000000"/>
          <w:sz w:val="20"/>
          <w:szCs w:val="20"/>
        </w:rPr>
        <w:t>provisions to avoid contact with surface runoff (placed on tarp/pallet or berm).</w:t>
      </w:r>
    </w:p>
    <w:p w:rsidR="008B0773" w:rsidRPr="00961F28" w:rsidRDefault="008B0773" w:rsidP="00961F28">
      <w:pPr>
        <w:pStyle w:val="ListParagraph"/>
        <w:numPr>
          <w:ilvl w:val="0"/>
          <w:numId w:val="36"/>
        </w:numPr>
        <w:autoSpaceDE w:val="0"/>
        <w:autoSpaceDN w:val="0"/>
        <w:adjustRightInd w:val="0"/>
        <w:rPr>
          <w:rFonts w:asciiTheme="minorHAnsi" w:hAnsiTheme="minorHAnsi" w:cstheme="minorHAnsi"/>
          <w:color w:val="000000"/>
          <w:sz w:val="20"/>
          <w:szCs w:val="20"/>
        </w:rPr>
      </w:pPr>
      <w:r w:rsidRPr="00961F28">
        <w:rPr>
          <w:rFonts w:asciiTheme="minorHAnsi" w:hAnsiTheme="minorHAnsi" w:cstheme="minorHAnsi"/>
          <w:color w:val="000000"/>
          <w:sz w:val="20"/>
          <w:szCs w:val="20"/>
        </w:rPr>
        <w:t>Chipped or ground wood products must be stored under cover where they will not be</w:t>
      </w:r>
      <w:r w:rsidR="00961F28" w:rsidRPr="00961F28">
        <w:rPr>
          <w:rFonts w:asciiTheme="minorHAnsi" w:hAnsiTheme="minorHAnsi" w:cstheme="minorHAnsi"/>
          <w:color w:val="000000"/>
          <w:sz w:val="20"/>
          <w:szCs w:val="20"/>
        </w:rPr>
        <w:t xml:space="preserve"> </w:t>
      </w:r>
      <w:r w:rsidRPr="00961F28">
        <w:rPr>
          <w:rFonts w:asciiTheme="minorHAnsi" w:hAnsiTheme="minorHAnsi" w:cstheme="minorHAnsi"/>
          <w:color w:val="000000"/>
          <w:sz w:val="20"/>
          <w:szCs w:val="20"/>
        </w:rPr>
        <w:t>mobilized by stormwater.</w:t>
      </w:r>
    </w:p>
    <w:p w:rsidR="008B0773" w:rsidRPr="00961F28" w:rsidRDefault="008B0773" w:rsidP="00961F28">
      <w:pPr>
        <w:pStyle w:val="ListParagraph"/>
        <w:numPr>
          <w:ilvl w:val="0"/>
          <w:numId w:val="36"/>
        </w:numPr>
        <w:autoSpaceDE w:val="0"/>
        <w:autoSpaceDN w:val="0"/>
        <w:adjustRightInd w:val="0"/>
        <w:rPr>
          <w:rFonts w:asciiTheme="minorHAnsi" w:hAnsiTheme="minorHAnsi" w:cstheme="minorHAnsi"/>
          <w:color w:val="000000"/>
          <w:sz w:val="20"/>
          <w:szCs w:val="20"/>
        </w:rPr>
      </w:pPr>
      <w:r w:rsidRPr="00961F28">
        <w:rPr>
          <w:rFonts w:asciiTheme="minorHAnsi" w:hAnsiTheme="minorHAnsi" w:cstheme="minorHAnsi"/>
          <w:color w:val="000000"/>
          <w:sz w:val="20"/>
          <w:szCs w:val="20"/>
        </w:rPr>
        <w:t>Dispose of all other building demolition, land clearing, pavement maintenance, or other</w:t>
      </w:r>
      <w:r w:rsidR="00961F28" w:rsidRPr="00961F28">
        <w:rPr>
          <w:rFonts w:asciiTheme="minorHAnsi" w:hAnsiTheme="minorHAnsi" w:cstheme="minorHAnsi"/>
          <w:color w:val="000000"/>
          <w:sz w:val="20"/>
          <w:szCs w:val="20"/>
        </w:rPr>
        <w:t xml:space="preserve"> </w:t>
      </w:r>
      <w:r w:rsidRPr="00961F28">
        <w:rPr>
          <w:rFonts w:asciiTheme="minorHAnsi" w:hAnsiTheme="minorHAnsi" w:cstheme="minorHAnsi"/>
          <w:color w:val="000000"/>
          <w:sz w:val="20"/>
          <w:szCs w:val="20"/>
        </w:rPr>
        <w:t>construction debris immediately after completing the project.</w:t>
      </w:r>
    </w:p>
    <w:p w:rsidR="00274C21" w:rsidRPr="00961F28" w:rsidRDefault="00274C21" w:rsidP="00961F28">
      <w:pPr>
        <w:rPr>
          <w:rFonts w:asciiTheme="minorHAnsi" w:hAnsiTheme="minorHAnsi" w:cstheme="minorHAnsi"/>
          <w:b/>
        </w:rPr>
      </w:pPr>
    </w:p>
    <w:p w:rsidR="00274C21" w:rsidRPr="00961F28" w:rsidRDefault="00205712" w:rsidP="00961F28">
      <w:pPr>
        <w:rPr>
          <w:rFonts w:asciiTheme="minorHAnsi" w:hAnsiTheme="minorHAnsi" w:cstheme="minorHAnsi"/>
        </w:rPr>
      </w:pPr>
      <w:r w:rsidRPr="00961F28">
        <w:rPr>
          <w:rFonts w:asciiTheme="minorHAnsi" w:hAnsiTheme="minorHAnsi" w:cstheme="minorHAnsi"/>
          <w:b/>
        </w:rPr>
        <w:t>Spill Prevention and Emergency Cleanup</w:t>
      </w:r>
    </w:p>
    <w:p w:rsidR="00205712" w:rsidRPr="00961F28" w:rsidRDefault="00205712"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Store all chemical liquids, fluids, and petroleum products, on an impervious surface that is surrounded with a containment</w:t>
      </w:r>
      <w:r w:rsidR="00274C21" w:rsidRPr="00961F28">
        <w:rPr>
          <w:rFonts w:asciiTheme="minorHAnsi" w:hAnsiTheme="minorHAnsi" w:cstheme="minorHAnsi"/>
          <w:sz w:val="20"/>
          <w:szCs w:val="20"/>
        </w:rPr>
        <w:t>,</w:t>
      </w:r>
      <w:r w:rsidRPr="00961F28">
        <w:rPr>
          <w:rFonts w:asciiTheme="minorHAnsi" w:hAnsiTheme="minorHAnsi" w:cstheme="minorHAnsi"/>
          <w:sz w:val="20"/>
          <w:szCs w:val="20"/>
        </w:rPr>
        <w:t xml:space="preserve"> berm or dike that is capable of containing 1</w:t>
      </w:r>
      <w:r w:rsidR="00A92747">
        <w:rPr>
          <w:rFonts w:asciiTheme="minorHAnsi" w:hAnsiTheme="minorHAnsi" w:cstheme="minorHAnsi"/>
          <w:sz w:val="20"/>
          <w:szCs w:val="20"/>
        </w:rPr>
        <w:t>1</w:t>
      </w:r>
      <w:r w:rsidRPr="00961F28">
        <w:rPr>
          <w:rFonts w:asciiTheme="minorHAnsi" w:hAnsiTheme="minorHAnsi" w:cstheme="minorHAnsi"/>
          <w:sz w:val="20"/>
          <w:szCs w:val="20"/>
        </w:rPr>
        <w:t>0% of the total enclosed tank volume or 110% of the volume contained in the largest tank, whichever is greater</w:t>
      </w:r>
      <w:r w:rsidR="00363586" w:rsidRPr="00961F28">
        <w:rPr>
          <w:rFonts w:asciiTheme="minorHAnsi" w:hAnsiTheme="minorHAnsi" w:cstheme="minorHAnsi"/>
          <w:sz w:val="20"/>
          <w:szCs w:val="20"/>
        </w:rPr>
        <w:t xml:space="preserve"> and p</w:t>
      </w:r>
      <w:r w:rsidRPr="00961F28">
        <w:rPr>
          <w:rFonts w:asciiTheme="minorHAnsi" w:hAnsiTheme="minorHAnsi" w:cstheme="minorHAnsi"/>
          <w:sz w:val="20"/>
          <w:szCs w:val="20"/>
        </w:rPr>
        <w:t>revent precipitation from accumulating in containment areas with a roof or equivalent structure</w:t>
      </w:r>
      <w:r w:rsidR="00363586" w:rsidRPr="00961F28">
        <w:rPr>
          <w:rFonts w:asciiTheme="minorHAnsi" w:hAnsiTheme="minorHAnsi" w:cstheme="minorHAnsi"/>
          <w:sz w:val="20"/>
          <w:szCs w:val="20"/>
        </w:rPr>
        <w:t>.</w:t>
      </w:r>
    </w:p>
    <w:p w:rsidR="00205712" w:rsidRPr="00961F28" w:rsidRDefault="00205712"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Locate spill kits within 25 feet of all stationary fueling stations, fuel transfer stations, and mobile fueling units. At a minimum, spill kits shall include:</w:t>
      </w:r>
    </w:p>
    <w:p w:rsidR="00205712" w:rsidRPr="00961F28" w:rsidRDefault="00205712" w:rsidP="00961F28">
      <w:pPr>
        <w:pStyle w:val="ListParagraph"/>
        <w:numPr>
          <w:ilvl w:val="1"/>
          <w:numId w:val="37"/>
        </w:numPr>
        <w:rPr>
          <w:rFonts w:asciiTheme="minorHAnsi" w:hAnsiTheme="minorHAnsi" w:cstheme="minorHAnsi"/>
          <w:sz w:val="20"/>
          <w:szCs w:val="20"/>
        </w:rPr>
      </w:pPr>
      <w:r w:rsidRPr="00961F28">
        <w:rPr>
          <w:rFonts w:asciiTheme="minorHAnsi" w:hAnsiTheme="minorHAnsi" w:cstheme="minorHAnsi"/>
          <w:sz w:val="20"/>
          <w:szCs w:val="20"/>
        </w:rPr>
        <w:t>Oil absorbents capable of absorbing 15 gallons of fuel.</w:t>
      </w:r>
    </w:p>
    <w:p w:rsidR="00205712" w:rsidRPr="00961F28" w:rsidRDefault="00205712" w:rsidP="00961F28">
      <w:pPr>
        <w:pStyle w:val="ListParagraph"/>
        <w:numPr>
          <w:ilvl w:val="1"/>
          <w:numId w:val="37"/>
        </w:numPr>
        <w:rPr>
          <w:rFonts w:asciiTheme="minorHAnsi" w:hAnsiTheme="minorHAnsi" w:cstheme="minorHAnsi"/>
          <w:sz w:val="20"/>
          <w:szCs w:val="20"/>
        </w:rPr>
      </w:pPr>
      <w:r w:rsidRPr="00961F28">
        <w:rPr>
          <w:rFonts w:asciiTheme="minorHAnsi" w:hAnsiTheme="minorHAnsi" w:cstheme="minorHAnsi"/>
          <w:sz w:val="20"/>
          <w:szCs w:val="20"/>
        </w:rPr>
        <w:t>A storm drain plug or cover kit.</w:t>
      </w:r>
    </w:p>
    <w:p w:rsidR="00205712" w:rsidRPr="00961F28" w:rsidRDefault="00205712" w:rsidP="00961F28">
      <w:pPr>
        <w:pStyle w:val="ListParagraph"/>
        <w:numPr>
          <w:ilvl w:val="1"/>
          <w:numId w:val="37"/>
        </w:numPr>
        <w:rPr>
          <w:rFonts w:asciiTheme="minorHAnsi" w:hAnsiTheme="minorHAnsi" w:cstheme="minorHAnsi"/>
          <w:sz w:val="20"/>
          <w:szCs w:val="20"/>
        </w:rPr>
      </w:pPr>
      <w:r w:rsidRPr="00961F28">
        <w:rPr>
          <w:rFonts w:asciiTheme="minorHAnsi" w:hAnsiTheme="minorHAnsi" w:cstheme="minorHAnsi"/>
          <w:sz w:val="20"/>
          <w:szCs w:val="20"/>
        </w:rPr>
        <w:t>A non-water containment boom, a minimum of 10 feet in length with a 12 gallon absorbent capacity.</w:t>
      </w:r>
    </w:p>
    <w:p w:rsidR="00205712" w:rsidRPr="00961F28" w:rsidRDefault="00205712" w:rsidP="00961F28">
      <w:pPr>
        <w:pStyle w:val="ListParagraph"/>
        <w:numPr>
          <w:ilvl w:val="1"/>
          <w:numId w:val="37"/>
        </w:numPr>
        <w:rPr>
          <w:rFonts w:asciiTheme="minorHAnsi" w:hAnsiTheme="minorHAnsi" w:cstheme="minorHAnsi"/>
          <w:sz w:val="20"/>
          <w:szCs w:val="20"/>
        </w:rPr>
      </w:pPr>
      <w:r w:rsidRPr="00961F28">
        <w:rPr>
          <w:rFonts w:asciiTheme="minorHAnsi" w:hAnsiTheme="minorHAnsi" w:cstheme="minorHAnsi"/>
          <w:sz w:val="20"/>
          <w:szCs w:val="20"/>
        </w:rPr>
        <w:t>A non-metallic shovel.</w:t>
      </w:r>
    </w:p>
    <w:p w:rsidR="00205712" w:rsidRPr="00961F28" w:rsidRDefault="00205712" w:rsidP="00961F28">
      <w:pPr>
        <w:pStyle w:val="ListParagraph"/>
        <w:numPr>
          <w:ilvl w:val="1"/>
          <w:numId w:val="37"/>
        </w:numPr>
        <w:rPr>
          <w:rFonts w:asciiTheme="minorHAnsi" w:hAnsiTheme="minorHAnsi" w:cstheme="minorHAnsi"/>
          <w:sz w:val="20"/>
          <w:szCs w:val="20"/>
        </w:rPr>
      </w:pPr>
      <w:r w:rsidRPr="00961F28">
        <w:rPr>
          <w:rFonts w:asciiTheme="minorHAnsi" w:hAnsiTheme="minorHAnsi" w:cstheme="minorHAnsi"/>
          <w:sz w:val="20"/>
          <w:szCs w:val="20"/>
        </w:rPr>
        <w:t>Two five-gallon buckets with lids.</w:t>
      </w:r>
    </w:p>
    <w:p w:rsidR="00205712" w:rsidRPr="00961F28" w:rsidRDefault="00205712"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Do not “</w:t>
      </w:r>
      <w:r w:rsidR="00D96416" w:rsidRPr="00961F28">
        <w:rPr>
          <w:rFonts w:asciiTheme="minorHAnsi" w:hAnsiTheme="minorHAnsi" w:cstheme="minorHAnsi"/>
          <w:sz w:val="20"/>
          <w:szCs w:val="20"/>
        </w:rPr>
        <w:t>top off</w:t>
      </w:r>
      <w:r w:rsidRPr="00961F28">
        <w:rPr>
          <w:rFonts w:asciiTheme="minorHAnsi" w:hAnsiTheme="minorHAnsi" w:cstheme="minorHAnsi"/>
          <w:sz w:val="20"/>
          <w:szCs w:val="20"/>
        </w:rPr>
        <w:t>” tanks being refueled.</w:t>
      </w:r>
    </w:p>
    <w:p w:rsidR="00205712" w:rsidRPr="00961F28" w:rsidRDefault="00205712"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Block, plug or cover storm drains that receive runoff from areas where fueling, during fueling.</w:t>
      </w:r>
    </w:p>
    <w:p w:rsidR="00205712" w:rsidRPr="00961F28" w:rsidRDefault="00205712"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Use drip pans or equivalent containment measures during all petroleum transfer operations.</w:t>
      </w:r>
    </w:p>
    <w:p w:rsidR="00205712" w:rsidRPr="00961F28" w:rsidRDefault="00205712"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Locate materials, equipment, and activities so that leaks are contained in existing containment and diversion systems (confine the storage of leaky or leak-prone vehicles and equipment awaiting maintenance to protected areas).</w:t>
      </w:r>
    </w:p>
    <w:p w:rsidR="00363586" w:rsidRPr="00961F28" w:rsidRDefault="00205712"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 xml:space="preserve">Use drip pans and absorbents under or around leaky vehicles and equipment or store indoors where feasible. </w:t>
      </w:r>
    </w:p>
    <w:p w:rsidR="00205712" w:rsidRPr="00961F28" w:rsidRDefault="00205712"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Drain fluids from equipment and vehicles prior to on-site storage or disposal.</w:t>
      </w:r>
    </w:p>
    <w:p w:rsidR="00363586" w:rsidRPr="00961F28" w:rsidRDefault="001A1DF8" w:rsidP="00961F28">
      <w:pPr>
        <w:pStyle w:val="ListParagraph"/>
        <w:numPr>
          <w:ilvl w:val="0"/>
          <w:numId w:val="37"/>
        </w:numPr>
        <w:rPr>
          <w:rFonts w:asciiTheme="minorHAnsi" w:hAnsiTheme="minorHAnsi" w:cstheme="minorHAnsi"/>
          <w:sz w:val="20"/>
          <w:szCs w:val="20"/>
        </w:rPr>
      </w:pPr>
      <w:r w:rsidRPr="00961F28">
        <w:rPr>
          <w:rFonts w:asciiTheme="minorHAnsi" w:hAnsiTheme="minorHAnsi" w:cstheme="minorHAnsi"/>
          <w:sz w:val="20"/>
          <w:szCs w:val="20"/>
        </w:rPr>
        <w:t>Maintain a spill log that includes the following information for chemical and petroleum spills: date, time, amount, location, type of material spilled and reason for spill; date/time clean-up completed, notifications made and staff involved.</w:t>
      </w:r>
    </w:p>
    <w:p w:rsidR="00961F28" w:rsidRPr="00961F28" w:rsidRDefault="00961F28" w:rsidP="00961F28">
      <w:pPr>
        <w:rPr>
          <w:rFonts w:asciiTheme="minorHAnsi" w:hAnsiTheme="minorHAnsi" w:cstheme="minorHAnsi"/>
        </w:rPr>
      </w:pPr>
    </w:p>
    <w:p w:rsidR="00961F28" w:rsidRPr="00961F28" w:rsidRDefault="00961F28">
      <w:pPr>
        <w:spacing w:after="200" w:line="276" w:lineRule="auto"/>
        <w:rPr>
          <w:rFonts w:asciiTheme="minorHAnsi" w:hAnsiTheme="minorHAnsi" w:cstheme="minorHAnsi"/>
        </w:rPr>
      </w:pPr>
    </w:p>
    <w:p w:rsidR="00F70708" w:rsidRDefault="00F70708" w:rsidP="00961F28">
      <w:pPr>
        <w:rPr>
          <w:rFonts w:asciiTheme="minorHAnsi" w:hAnsiTheme="minorHAnsi" w:cstheme="minorHAnsi"/>
          <w:sz w:val="16"/>
          <w:szCs w:val="16"/>
        </w:rPr>
      </w:pPr>
    </w:p>
    <w:p w:rsidR="00A92747" w:rsidRDefault="00A92747" w:rsidP="00961F28">
      <w:pPr>
        <w:rPr>
          <w:rFonts w:asciiTheme="minorHAnsi" w:hAnsiTheme="minorHAnsi" w:cstheme="minorHAnsi"/>
          <w:sz w:val="16"/>
          <w:szCs w:val="16"/>
        </w:rPr>
        <w:sectPr w:rsidR="00A92747" w:rsidSect="00961F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1440" w:header="432" w:footer="432" w:gutter="0"/>
          <w:cols w:space="720"/>
          <w:docGrid w:linePitch="360"/>
        </w:sectPr>
      </w:pPr>
    </w:p>
    <w:p w:rsidR="00A92747" w:rsidRPr="00A92747" w:rsidRDefault="00A92747" w:rsidP="00961F28">
      <w:pPr>
        <w:rPr>
          <w:rFonts w:asciiTheme="minorHAnsi" w:hAnsiTheme="minorHAnsi" w:cstheme="minorHAnsi"/>
          <w:sz w:val="16"/>
          <w:szCs w:val="16"/>
        </w:rPr>
      </w:pPr>
    </w:p>
    <w:p w:rsidR="0028362E" w:rsidRPr="00A92747" w:rsidRDefault="00961F28" w:rsidP="00A92747">
      <w:pPr>
        <w:jc w:val="center"/>
        <w:rPr>
          <w:rFonts w:asciiTheme="minorHAnsi" w:hAnsiTheme="minorHAnsi" w:cstheme="minorHAnsi"/>
          <w:b/>
        </w:rPr>
      </w:pPr>
      <w:r w:rsidRPr="00A92747">
        <w:rPr>
          <w:rFonts w:asciiTheme="minorHAnsi" w:hAnsiTheme="minorHAnsi" w:cstheme="minorHAnsi"/>
          <w:b/>
        </w:rPr>
        <w:t>STORM INSPECTION REQUIREMENTS</w:t>
      </w:r>
    </w:p>
    <w:p w:rsidR="00961F28" w:rsidRPr="00A92747" w:rsidRDefault="00961F28" w:rsidP="00A92747">
      <w:pPr>
        <w:jc w:val="center"/>
        <w:rPr>
          <w:rFonts w:asciiTheme="minorHAnsi" w:hAnsiTheme="minorHAnsi" w:cstheme="minorHAnsi"/>
        </w:rPr>
      </w:pPr>
    </w:p>
    <w:p w:rsidR="00F70708" w:rsidRPr="00A92747" w:rsidRDefault="0028362E" w:rsidP="00A92747">
      <w:pPr>
        <w:jc w:val="center"/>
        <w:rPr>
          <w:rFonts w:asciiTheme="minorHAnsi" w:hAnsiTheme="minorHAnsi" w:cstheme="minorHAnsi"/>
          <w:b/>
        </w:rPr>
      </w:pPr>
      <w:r w:rsidRPr="00A92747">
        <w:rPr>
          <w:rFonts w:asciiTheme="minorHAnsi" w:hAnsiTheme="minorHAnsi" w:cstheme="minorHAnsi"/>
          <w:b/>
        </w:rPr>
        <w:t>THE FOLLOWING PAGES INDICATE THE SYSTEM AND REQUIREMENTS FOR EACH.</w:t>
      </w:r>
    </w:p>
    <w:p w:rsidR="00F70708" w:rsidRPr="00A92747" w:rsidRDefault="00F70708" w:rsidP="00961F28">
      <w:pPr>
        <w:rPr>
          <w:rFonts w:asciiTheme="minorHAnsi" w:hAnsiTheme="minorHAnsi" w:cstheme="minorHAnsi"/>
          <w:b/>
          <w:sz w:val="16"/>
          <w:szCs w:val="16"/>
        </w:rPr>
      </w:pPr>
    </w:p>
    <w:p w:rsidR="00CA3CBE" w:rsidRPr="00A92747" w:rsidRDefault="00CA3CBE" w:rsidP="00961F28">
      <w:pPr>
        <w:rPr>
          <w:rFonts w:asciiTheme="minorHAnsi" w:hAnsiTheme="minorHAnsi" w:cstheme="minorHAnsi"/>
          <w:sz w:val="16"/>
          <w:szCs w:val="16"/>
        </w:rPr>
      </w:pPr>
    </w:p>
    <w:tbl>
      <w:tblPr>
        <w:tblW w:w="9440" w:type="dxa"/>
        <w:tblInd w:w="93" w:type="dxa"/>
        <w:tblLook w:val="04A0" w:firstRow="1" w:lastRow="0" w:firstColumn="1" w:lastColumn="0" w:noHBand="0" w:noVBand="1"/>
      </w:tblPr>
      <w:tblGrid>
        <w:gridCol w:w="1520"/>
        <w:gridCol w:w="2060"/>
        <w:gridCol w:w="3760"/>
        <w:gridCol w:w="2100"/>
      </w:tblGrid>
      <w:tr w:rsidR="004C121F" w:rsidRPr="00A92747" w:rsidTr="0028362E">
        <w:trPr>
          <w:trHeight w:val="375"/>
        </w:trPr>
        <w:tc>
          <w:tcPr>
            <w:tcW w:w="358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DETENTION TANKS</w:t>
            </w:r>
          </w:p>
        </w:tc>
        <w:tc>
          <w:tcPr>
            <w:tcW w:w="3760" w:type="dxa"/>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28362E">
        <w:trPr>
          <w:trHeight w:val="240"/>
        </w:trPr>
        <w:tc>
          <w:tcPr>
            <w:tcW w:w="1520" w:type="dxa"/>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2060" w:type="dxa"/>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760" w:type="dxa"/>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28362E">
        <w:trPr>
          <w:trHeight w:val="60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4C121F" w:rsidRPr="00A92747" w:rsidTr="0028362E">
        <w:trPr>
          <w:trHeight w:val="525"/>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Storage Area</w:t>
            </w: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plugged Air Vents</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One-Half of the cross section of a vent is blocked at any point or the vent is damaged</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Vents open and Functioning</w:t>
            </w:r>
          </w:p>
        </w:tc>
      </w:tr>
      <w:tr w:rsidR="004C121F" w:rsidRPr="00A92747" w:rsidTr="0028362E">
        <w:trPr>
          <w:trHeight w:val="1935"/>
        </w:trPr>
        <w:tc>
          <w:tcPr>
            <w:tcW w:w="1520" w:type="dxa"/>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Debris and sediment</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Accumulated sediment depth exceeds 10% of the diameter of the storage area for 1/2 the length of storage vault or at any point sediment depth exceeds 15% of the diameter.</w:t>
            </w:r>
            <w:r w:rsidRPr="00A92747">
              <w:rPr>
                <w:rFonts w:asciiTheme="minorHAnsi" w:hAnsiTheme="minorHAnsi" w:cstheme="minorHAnsi"/>
                <w:color w:val="000000"/>
                <w:sz w:val="16"/>
                <w:szCs w:val="16"/>
              </w:rPr>
              <w:br/>
            </w:r>
            <w:r w:rsidRPr="00A92747">
              <w:rPr>
                <w:rFonts w:asciiTheme="minorHAnsi" w:hAnsiTheme="minorHAnsi" w:cstheme="minorHAnsi"/>
                <w:color w:val="000000"/>
                <w:sz w:val="16"/>
                <w:szCs w:val="16"/>
              </w:rPr>
              <w:br/>
              <w:t>Example: 72 inch storage tank would require cleaning when sediment reaches depth of 7 inches or more for more than 1/2 the length of the tank</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all sediment and debris removed from storage area</w:t>
            </w:r>
          </w:p>
        </w:tc>
      </w:tr>
      <w:tr w:rsidR="004C121F" w:rsidRPr="00A92747" w:rsidTr="0028362E">
        <w:trPr>
          <w:trHeight w:val="960"/>
        </w:trPr>
        <w:tc>
          <w:tcPr>
            <w:tcW w:w="1520" w:type="dxa"/>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Joints between Tank / Pipe Section</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openings or voids allowing material to be transported into the facility.</w:t>
            </w:r>
            <w:r w:rsidRPr="00A92747">
              <w:rPr>
                <w:rFonts w:asciiTheme="minorHAnsi" w:hAnsiTheme="minorHAnsi" w:cstheme="minorHAnsi"/>
                <w:color w:val="000000"/>
                <w:sz w:val="16"/>
                <w:szCs w:val="16"/>
              </w:rPr>
              <w:br/>
              <w:t>(will require engineering analysis to determine structural stability)</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ALL Joints between Tank / Pipe Section are sealed</w:t>
            </w:r>
          </w:p>
        </w:tc>
      </w:tr>
      <w:tr w:rsidR="004C121F" w:rsidRPr="00A92747" w:rsidTr="0028362E">
        <w:trPr>
          <w:trHeight w:val="960"/>
        </w:trPr>
        <w:tc>
          <w:tcPr>
            <w:tcW w:w="1520" w:type="dxa"/>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Tank Pipe Bent out of shape</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Any part of Tank / Pipe bent out of shape more than 10% if </w:t>
            </w:r>
            <w:r w:rsidR="00D96416" w:rsidRPr="00A92747">
              <w:rPr>
                <w:rFonts w:asciiTheme="minorHAnsi" w:hAnsiTheme="minorHAnsi" w:cstheme="minorHAnsi"/>
                <w:color w:val="000000"/>
                <w:sz w:val="16"/>
                <w:szCs w:val="16"/>
              </w:rPr>
              <w:t>its</w:t>
            </w:r>
            <w:r w:rsidRPr="00A92747">
              <w:rPr>
                <w:rFonts w:asciiTheme="minorHAnsi" w:hAnsiTheme="minorHAnsi" w:cstheme="minorHAnsi"/>
                <w:color w:val="000000"/>
                <w:sz w:val="16"/>
                <w:szCs w:val="16"/>
              </w:rPr>
              <w:t xml:space="preserve"> design shape.</w:t>
            </w:r>
            <w:r w:rsidRPr="00A92747">
              <w:rPr>
                <w:rFonts w:asciiTheme="minorHAnsi" w:hAnsiTheme="minorHAnsi" w:cstheme="minorHAnsi"/>
                <w:color w:val="000000"/>
                <w:sz w:val="16"/>
                <w:szCs w:val="16"/>
              </w:rPr>
              <w:br/>
              <w:t>(Review required by engineer to determine structural stability)</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Tank / Pipe repaired  or replaced to design</w:t>
            </w:r>
          </w:p>
        </w:tc>
      </w:tr>
      <w:tr w:rsidR="004C121F" w:rsidRPr="00A92747" w:rsidTr="0028362E">
        <w:trPr>
          <w:trHeight w:val="2160"/>
        </w:trPr>
        <w:tc>
          <w:tcPr>
            <w:tcW w:w="1520" w:type="dxa"/>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Structure, Includes Cracks in Wall, Bottom, Damage to Frame and/or Top Slab</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Cracks wider than 1/2" and any evidence of soil particles entering the structure through the cracks, or maintenance / inspection personnel determines that the Vault is not structurally sound</w:t>
            </w:r>
            <w:r w:rsidRPr="00A92747">
              <w:rPr>
                <w:rFonts w:asciiTheme="minorHAnsi" w:hAnsiTheme="minorHAnsi" w:cstheme="minorHAnsi"/>
                <w:color w:val="000000"/>
                <w:sz w:val="16"/>
                <w:szCs w:val="16"/>
              </w:rPr>
              <w:br/>
            </w:r>
            <w:r w:rsidRPr="00A92747">
              <w:rPr>
                <w:rFonts w:asciiTheme="minorHAnsi" w:hAnsiTheme="minorHAnsi" w:cstheme="minorHAnsi"/>
                <w:color w:val="000000"/>
                <w:sz w:val="16"/>
                <w:szCs w:val="16"/>
              </w:rPr>
              <w:br/>
              <w:t>Cracks wider than 1/2" at the joint of any inlet / outlet pipe or any evidence of soil particles entering through the vault walls</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replaced or repaired to design specifications and is structurally sound.</w:t>
            </w:r>
            <w:r w:rsidRPr="00A92747">
              <w:rPr>
                <w:rFonts w:asciiTheme="minorHAnsi" w:hAnsiTheme="minorHAnsi" w:cstheme="minorHAnsi"/>
                <w:color w:val="000000"/>
                <w:sz w:val="16"/>
                <w:szCs w:val="16"/>
              </w:rPr>
              <w:br/>
            </w:r>
            <w:r w:rsidRPr="00A92747">
              <w:rPr>
                <w:rFonts w:asciiTheme="minorHAnsi" w:hAnsiTheme="minorHAnsi" w:cstheme="minorHAnsi"/>
                <w:color w:val="000000"/>
                <w:sz w:val="16"/>
                <w:szCs w:val="16"/>
              </w:rPr>
              <w:br/>
              <w:t>NO Cracks more than 1/4" wide at the inlet / outlet pipe</w:t>
            </w:r>
          </w:p>
        </w:tc>
      </w:tr>
      <w:tr w:rsidR="004C121F" w:rsidRPr="00A92747" w:rsidTr="0028362E">
        <w:trPr>
          <w:trHeight w:val="48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Manhole</w:t>
            </w: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not in place</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is missing or partially in place.</w:t>
            </w:r>
            <w:r w:rsidRPr="00A92747">
              <w:rPr>
                <w:rFonts w:asciiTheme="minorHAnsi" w:hAnsiTheme="minorHAnsi" w:cstheme="minorHAnsi"/>
                <w:color w:val="000000"/>
                <w:sz w:val="16"/>
                <w:szCs w:val="16"/>
              </w:rPr>
              <w:br/>
              <w:t>Any open manhole requires maintenance.</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Manhole is closed</w:t>
            </w:r>
          </w:p>
        </w:tc>
      </w:tr>
      <w:tr w:rsidR="004C121F" w:rsidRPr="00A92747" w:rsidTr="0028362E">
        <w:trPr>
          <w:trHeight w:val="1200"/>
        </w:trPr>
        <w:tc>
          <w:tcPr>
            <w:tcW w:w="1520" w:type="dxa"/>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Locking Mechanism not working</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Mechanism cannot be opened by one maintenance person with proper tools. Bolts into frame have less than 1/2" of thread.</w:t>
            </w:r>
            <w:r w:rsidRPr="00A92747">
              <w:rPr>
                <w:rFonts w:asciiTheme="minorHAnsi" w:hAnsiTheme="minorHAnsi" w:cstheme="minorHAnsi"/>
                <w:color w:val="000000"/>
                <w:sz w:val="16"/>
                <w:szCs w:val="16"/>
              </w:rPr>
              <w:br/>
              <w:t>(may not apply to self-locking lids)</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Mechanism opens with proper tools</w:t>
            </w:r>
          </w:p>
        </w:tc>
      </w:tr>
      <w:tr w:rsidR="004C121F" w:rsidRPr="00A92747" w:rsidTr="0028362E">
        <w:trPr>
          <w:trHeight w:val="960"/>
        </w:trPr>
        <w:tc>
          <w:tcPr>
            <w:tcW w:w="1520" w:type="dxa"/>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Difficult to remove</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One maintenance person cannot remove lid after applying normal lifting pressure. Intent is to keep cover from sealing off access to maintenance.</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can be removed and reinstalled by one person</w:t>
            </w:r>
          </w:p>
        </w:tc>
      </w:tr>
      <w:tr w:rsidR="004C121F" w:rsidRPr="00A92747" w:rsidTr="0028362E">
        <w:trPr>
          <w:trHeight w:val="1170"/>
        </w:trPr>
        <w:tc>
          <w:tcPr>
            <w:tcW w:w="1520" w:type="dxa"/>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rungs unsafe</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is unsafe due to missing rungs, misalignment, not securely attached to structure wall, rust or cracks.</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meets design standards. Allows maintenance person safe access.</w:t>
            </w:r>
          </w:p>
        </w:tc>
      </w:tr>
      <w:tr w:rsidR="004C121F" w:rsidRPr="00A92747" w:rsidTr="0028362E">
        <w:trPr>
          <w:trHeight w:val="34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basins</w:t>
            </w:r>
          </w:p>
        </w:tc>
        <w:tc>
          <w:tcPr>
            <w:tcW w:w="20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"Catch Basins"</w:t>
            </w:r>
          </w:p>
        </w:tc>
        <w:tc>
          <w:tcPr>
            <w:tcW w:w="376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"Catch Basins"</w:t>
            </w:r>
          </w:p>
        </w:tc>
        <w:tc>
          <w:tcPr>
            <w:tcW w:w="2100" w:type="dxa"/>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"Catch Basins"</w:t>
            </w:r>
          </w:p>
        </w:tc>
      </w:tr>
    </w:tbl>
    <w:p w:rsidR="004C121F" w:rsidRDefault="004C121F" w:rsidP="00961F28">
      <w:pPr>
        <w:rPr>
          <w:rFonts w:asciiTheme="minorHAnsi" w:hAnsiTheme="minorHAnsi" w:cstheme="minorHAnsi"/>
          <w:sz w:val="16"/>
          <w:szCs w:val="16"/>
        </w:rPr>
      </w:pPr>
    </w:p>
    <w:p w:rsidR="00A92747" w:rsidRDefault="00A92747" w:rsidP="00961F28">
      <w:pPr>
        <w:rPr>
          <w:rFonts w:asciiTheme="minorHAnsi" w:hAnsiTheme="minorHAnsi" w:cstheme="minorHAnsi"/>
          <w:sz w:val="16"/>
          <w:szCs w:val="16"/>
        </w:rPr>
      </w:pPr>
    </w:p>
    <w:p w:rsidR="00A92747" w:rsidRPr="00A92747" w:rsidRDefault="00A92747" w:rsidP="00961F28">
      <w:pPr>
        <w:rPr>
          <w:rFonts w:asciiTheme="minorHAnsi" w:hAnsiTheme="minorHAnsi" w:cstheme="minorHAnsi"/>
          <w:sz w:val="16"/>
          <w:szCs w:val="16"/>
        </w:rPr>
      </w:pPr>
    </w:p>
    <w:tbl>
      <w:tblPr>
        <w:tblW w:w="10350" w:type="dxa"/>
        <w:tblInd w:w="-432" w:type="dxa"/>
        <w:tblLook w:val="04A0" w:firstRow="1" w:lastRow="0" w:firstColumn="1" w:lastColumn="0" w:noHBand="0" w:noVBand="1"/>
      </w:tblPr>
      <w:tblGrid>
        <w:gridCol w:w="530"/>
        <w:gridCol w:w="990"/>
        <w:gridCol w:w="530"/>
        <w:gridCol w:w="1530"/>
        <w:gridCol w:w="530"/>
        <w:gridCol w:w="3230"/>
        <w:gridCol w:w="530"/>
        <w:gridCol w:w="2100"/>
        <w:gridCol w:w="380"/>
      </w:tblGrid>
      <w:tr w:rsidR="004C121F" w:rsidRPr="00A92747" w:rsidTr="00CA3CBE">
        <w:trPr>
          <w:trHeight w:val="375"/>
        </w:trPr>
        <w:tc>
          <w:tcPr>
            <w:tcW w:w="3580" w:type="dxa"/>
            <w:gridSpan w:val="4"/>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lastRenderedPageBreak/>
              <w:t>CATCH BASINS</w:t>
            </w:r>
          </w:p>
        </w:tc>
        <w:tc>
          <w:tcPr>
            <w:tcW w:w="37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CA3CBE">
        <w:trPr>
          <w:trHeight w:val="240"/>
        </w:trPr>
        <w:tc>
          <w:tcPr>
            <w:tcW w:w="152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20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7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CA3CBE">
        <w:trPr>
          <w:trHeight w:val="480"/>
        </w:trPr>
        <w:tc>
          <w:tcPr>
            <w:tcW w:w="1520" w:type="dxa"/>
            <w:gridSpan w:val="2"/>
            <w:tcBorders>
              <w:top w:val="single" w:sz="4" w:space="0" w:color="auto"/>
              <w:left w:val="single" w:sz="4" w:space="0" w:color="auto"/>
              <w:bottom w:val="nil"/>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gridSpan w:val="2"/>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gridSpan w:val="2"/>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3010" w:type="dxa"/>
            <w:gridSpan w:val="3"/>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4C121F" w:rsidRPr="00A92747" w:rsidTr="00CA3CBE">
        <w:trPr>
          <w:trHeight w:val="945"/>
        </w:trPr>
        <w:tc>
          <w:tcPr>
            <w:tcW w:w="152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&amp; Debris</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or debris which is  located immediately in front of the catch basin opening or is blocking inletting capacity of the basin by more than 10%</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trash or debris located immediately in front of catch basin or on grate opening</w:t>
            </w:r>
          </w:p>
        </w:tc>
      </w:tr>
      <w:tr w:rsidR="004C121F" w:rsidRPr="00A92747" w:rsidTr="00CA3CBE">
        <w:trPr>
          <w:trHeight w:val="1485"/>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or debris in the basin that exceeds 60% of the sump depth as measured from the bottom of the basin to invert of the lowest pipe into or out of the basin, but in no case less than a minimum of 6" clearance from the debris to the invert of the lowest pipe</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No trash or debris in catch basin </w:t>
            </w:r>
          </w:p>
        </w:tc>
      </w:tr>
      <w:tr w:rsidR="004C121F" w:rsidRPr="00A92747" w:rsidTr="00CA3CBE">
        <w:trPr>
          <w:trHeight w:val="480"/>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Trash or debris in any inlet or outlet pipe blocking more than 1/3 of </w:t>
            </w:r>
            <w:r w:rsidR="00D96416" w:rsidRPr="00A92747">
              <w:rPr>
                <w:rFonts w:asciiTheme="minorHAnsi" w:hAnsiTheme="minorHAnsi" w:cstheme="minorHAnsi"/>
                <w:color w:val="000000"/>
                <w:sz w:val="16"/>
                <w:szCs w:val="16"/>
              </w:rPr>
              <w:t>its</w:t>
            </w:r>
            <w:r w:rsidRPr="00A92747">
              <w:rPr>
                <w:rFonts w:asciiTheme="minorHAnsi" w:hAnsiTheme="minorHAnsi" w:cstheme="minorHAnsi"/>
                <w:color w:val="000000"/>
                <w:sz w:val="16"/>
                <w:szCs w:val="16"/>
              </w:rPr>
              <w:t xml:space="preserve"> height</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Inlet and outlet pipes free of trash or debris</w:t>
            </w:r>
          </w:p>
        </w:tc>
      </w:tr>
      <w:tr w:rsidR="004C121F" w:rsidRPr="00A92747" w:rsidTr="00CA3CBE">
        <w:trPr>
          <w:trHeight w:val="735"/>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Dead animals or Vegetation that could generate odors that could cause complaints or dangerous gasses (e.g. methane)</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dead animals or vegetation present within catch basins</w:t>
            </w:r>
          </w:p>
        </w:tc>
      </w:tr>
      <w:tr w:rsidR="004C121F" w:rsidRPr="00A92747" w:rsidTr="00CA3CBE">
        <w:trPr>
          <w:trHeight w:val="1485"/>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in the basin that exceeds 60% of the sump depth as measured from the bottom of the basin to invert of the lowest pipe into or out of the basin, but in no case less than a minimum of 6" clearance from the debris to the invert of the lowest pipe</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No Sediment in catch basin </w:t>
            </w:r>
          </w:p>
        </w:tc>
      </w:tr>
      <w:tr w:rsidR="004C121F" w:rsidRPr="00A92747" w:rsidTr="00CA3CBE">
        <w:trPr>
          <w:trHeight w:val="765"/>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Structure Damage to Frame and/or Top Slab</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The slab has holes larger than 2 square inches or cracks wider than 1/4" (intent is to make sure no material is running into basin)</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Top slab is free of holes and cracks</w:t>
            </w:r>
          </w:p>
        </w:tc>
      </w:tr>
      <w:tr w:rsidR="004C121F" w:rsidRPr="00A92747" w:rsidTr="00CA3CBE">
        <w:trPr>
          <w:trHeight w:val="780"/>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D96416"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Frame not</w:t>
            </w:r>
            <w:r w:rsidR="004C121F" w:rsidRPr="00A92747">
              <w:rPr>
                <w:rFonts w:asciiTheme="minorHAnsi" w:hAnsiTheme="minorHAnsi" w:cstheme="minorHAnsi"/>
                <w:color w:val="000000"/>
                <w:sz w:val="16"/>
                <w:szCs w:val="16"/>
              </w:rPr>
              <w:t xml:space="preserve"> sitting flush on top slab, i.e. separation of more than 3/4 inch of the frame from the top slab. Frame not securely attached</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Frame is sitting flush on the riser or top slab and firmly attached</w:t>
            </w:r>
          </w:p>
        </w:tc>
      </w:tr>
      <w:tr w:rsidR="004C121F" w:rsidRPr="00A92747" w:rsidTr="00CA3CBE">
        <w:trPr>
          <w:trHeight w:val="510"/>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Fractures or Cracks in Basin Walls / Bottom</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Maintenance person judges that structure is unsound</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Basin replaced or repaired to design standards</w:t>
            </w:r>
          </w:p>
        </w:tc>
      </w:tr>
      <w:tr w:rsidR="004C121F" w:rsidRPr="00A92747" w:rsidTr="00CA3CBE">
        <w:trPr>
          <w:trHeight w:val="1050"/>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Grout fillet has separated or cracked wider than 1/2" and longer than 1 foot at the joint of any inlet / outlet pipe or any evidence of soil particles entering catch basin through cracks</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is regrouted and secure at basin wall</w:t>
            </w:r>
          </w:p>
        </w:tc>
      </w:tr>
      <w:tr w:rsidR="004C121F" w:rsidRPr="00A92747" w:rsidTr="00CA3CBE">
        <w:trPr>
          <w:trHeight w:val="555"/>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Settlement / Misalignment</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If failure of basin has created a safety, function or design problem</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Basin replaced or repaired to design standards</w:t>
            </w:r>
          </w:p>
        </w:tc>
      </w:tr>
      <w:tr w:rsidR="004C121F" w:rsidRPr="00A92747" w:rsidTr="00CA3CBE">
        <w:trPr>
          <w:trHeight w:val="495"/>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growing across and blocking more than 10% of the basin opening</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Vegetation blocking opening to basin</w:t>
            </w:r>
          </w:p>
        </w:tc>
      </w:tr>
      <w:tr w:rsidR="004C121F" w:rsidRPr="00A92747" w:rsidTr="00CA3CBE">
        <w:trPr>
          <w:trHeight w:val="495"/>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growing in inlet / outlet pipe joints that are more than 6" tall and less than 6" apart</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Vegetation blocking opening to basin</w:t>
            </w:r>
          </w:p>
        </w:tc>
      </w:tr>
      <w:tr w:rsidR="004C121F" w:rsidRPr="00A92747" w:rsidTr="00CA3CBE">
        <w:trPr>
          <w:trHeight w:val="960"/>
        </w:trPr>
        <w:tc>
          <w:tcPr>
            <w:tcW w:w="1520" w:type="dxa"/>
            <w:gridSpan w:val="2"/>
            <w:vMerge/>
            <w:tcBorders>
              <w:top w:val="single" w:sz="4" w:space="0" w:color="auto"/>
              <w:left w:val="single" w:sz="4" w:space="0" w:color="auto"/>
              <w:bottom w:val="nil"/>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Contamination and Pollution</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evidence of Oil, Gasoline, contaminants or other pollutants</w:t>
            </w:r>
            <w:r w:rsidRPr="00A92747">
              <w:rPr>
                <w:rFonts w:asciiTheme="minorHAnsi" w:hAnsiTheme="minorHAnsi" w:cstheme="minorHAnsi"/>
                <w:color w:val="000000"/>
                <w:sz w:val="16"/>
                <w:szCs w:val="16"/>
              </w:rPr>
              <w:br/>
              <w:t>(coordinate removal / cleanup with local water quality response agency)</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Pollution present</w:t>
            </w:r>
          </w:p>
        </w:tc>
      </w:tr>
      <w:tr w:rsidR="004C121F" w:rsidRPr="00A92747" w:rsidTr="00CA3CBE">
        <w:trPr>
          <w:trHeight w:val="720"/>
        </w:trPr>
        <w:tc>
          <w:tcPr>
            <w:tcW w:w="15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 Cover</w:t>
            </w: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not in place</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is missing or partially in place.</w:t>
            </w:r>
            <w:r w:rsidRPr="00A92747">
              <w:rPr>
                <w:rFonts w:asciiTheme="minorHAnsi" w:hAnsiTheme="minorHAnsi" w:cstheme="minorHAnsi"/>
                <w:color w:val="000000"/>
                <w:sz w:val="16"/>
                <w:szCs w:val="16"/>
              </w:rPr>
              <w:br/>
              <w:t>Any open catch basin requires maintenance</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 cover is closed</w:t>
            </w:r>
          </w:p>
        </w:tc>
      </w:tr>
      <w:tr w:rsidR="004C121F" w:rsidRPr="00A92747" w:rsidTr="00CA3CBE">
        <w:trPr>
          <w:trHeight w:val="750"/>
        </w:trPr>
        <w:tc>
          <w:tcPr>
            <w:tcW w:w="1520" w:type="dxa"/>
            <w:gridSpan w:val="2"/>
            <w:vMerge/>
            <w:tcBorders>
              <w:top w:val="single" w:sz="4" w:space="0" w:color="auto"/>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Locking mechanism not working</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Mechanism cannot be opened by one maintenance person with proper tools. Bolts into frame have less than 1/2" of thread.</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Mechanism opens with proper tools</w:t>
            </w:r>
          </w:p>
        </w:tc>
      </w:tr>
      <w:tr w:rsidR="004C121F" w:rsidRPr="00A92747" w:rsidTr="00CA3CBE">
        <w:trPr>
          <w:trHeight w:val="750"/>
        </w:trPr>
        <w:tc>
          <w:tcPr>
            <w:tcW w:w="152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p w:rsidR="007E65B8" w:rsidRPr="00A92747" w:rsidRDefault="007E65B8" w:rsidP="00961F28">
            <w:pPr>
              <w:jc w:val="center"/>
              <w:rPr>
                <w:rFonts w:asciiTheme="minorHAnsi" w:hAnsiTheme="minorHAnsi" w:cstheme="minorHAnsi"/>
                <w:color w:val="000000"/>
                <w:sz w:val="16"/>
                <w:szCs w:val="16"/>
              </w:rPr>
            </w:pPr>
          </w:p>
          <w:p w:rsidR="007E65B8" w:rsidRPr="00A92747" w:rsidRDefault="007E65B8" w:rsidP="00961F28">
            <w:pPr>
              <w:jc w:val="center"/>
              <w:rPr>
                <w:rFonts w:asciiTheme="minorHAnsi" w:hAnsiTheme="minorHAnsi" w:cstheme="minorHAnsi"/>
                <w:color w:val="000000"/>
                <w:sz w:val="16"/>
                <w:szCs w:val="16"/>
              </w:rPr>
            </w:pPr>
          </w:p>
          <w:p w:rsidR="007E65B8" w:rsidRPr="00A92747" w:rsidRDefault="007E65B8" w:rsidP="00961F28">
            <w:pPr>
              <w:jc w:val="center"/>
              <w:rPr>
                <w:rFonts w:asciiTheme="minorHAnsi" w:hAnsiTheme="minorHAnsi" w:cstheme="minorHAnsi"/>
                <w:color w:val="000000"/>
                <w:sz w:val="16"/>
                <w:szCs w:val="16"/>
              </w:rPr>
            </w:pPr>
          </w:p>
        </w:tc>
        <w:tc>
          <w:tcPr>
            <w:tcW w:w="20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7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CA3CBE">
        <w:trPr>
          <w:trHeight w:val="375"/>
        </w:trPr>
        <w:tc>
          <w:tcPr>
            <w:tcW w:w="3580" w:type="dxa"/>
            <w:gridSpan w:val="4"/>
            <w:tcBorders>
              <w:top w:val="nil"/>
              <w:left w:val="nil"/>
              <w:bottom w:val="nil"/>
              <w:right w:val="nil"/>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p>
          <w:p w:rsidR="0082266C" w:rsidRPr="00A92747" w:rsidRDefault="0082266C" w:rsidP="00961F28">
            <w:pPr>
              <w:jc w:val="center"/>
              <w:rPr>
                <w:rFonts w:asciiTheme="minorHAnsi" w:hAnsiTheme="minorHAnsi" w:cstheme="minorHAnsi"/>
                <w:b/>
                <w:bCs/>
                <w:color w:val="000000"/>
                <w:sz w:val="16"/>
                <w:szCs w:val="16"/>
              </w:rPr>
            </w:pPr>
          </w:p>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CATCH BASINS - cont.</w:t>
            </w:r>
          </w:p>
        </w:tc>
        <w:tc>
          <w:tcPr>
            <w:tcW w:w="37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CA3CBE">
        <w:trPr>
          <w:trHeight w:val="240"/>
        </w:trPr>
        <w:tc>
          <w:tcPr>
            <w:tcW w:w="152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20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7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CA3CBE">
        <w:trPr>
          <w:trHeight w:val="480"/>
        </w:trPr>
        <w:tc>
          <w:tcPr>
            <w:tcW w:w="1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gridSpan w:val="2"/>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gridSpan w:val="2"/>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3010" w:type="dxa"/>
            <w:gridSpan w:val="3"/>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4C121F" w:rsidRPr="00A92747" w:rsidTr="00CA3CBE">
        <w:trPr>
          <w:trHeight w:val="855"/>
        </w:trPr>
        <w:tc>
          <w:tcPr>
            <w:tcW w:w="1520" w:type="dxa"/>
            <w:gridSpan w:val="2"/>
            <w:tcBorders>
              <w:top w:val="nil"/>
              <w:left w:val="single" w:sz="4" w:space="0" w:color="auto"/>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 Cover</w:t>
            </w: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Difficult to remove</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One maintenance person cannot remove lid after applying normal lifting pressure. Intent is to keep cover from sealing off access to maintenance.</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can be removed and reinstalled by one person</w:t>
            </w:r>
          </w:p>
        </w:tc>
      </w:tr>
      <w:tr w:rsidR="004C121F" w:rsidRPr="00A92747" w:rsidTr="00CA3CBE">
        <w:trPr>
          <w:trHeight w:val="975"/>
        </w:trPr>
        <w:tc>
          <w:tcPr>
            <w:tcW w:w="1520" w:type="dxa"/>
            <w:gridSpan w:val="2"/>
            <w:tcBorders>
              <w:top w:val="nil"/>
              <w:left w:val="single" w:sz="4" w:space="0" w:color="auto"/>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w:t>
            </w: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rungs unsafe</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is unsafe due to missing rungs, misalignment, not securely attached to structure wall, rust or cracks.</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meets design standards. Allows maintenance person safe access.</w:t>
            </w:r>
          </w:p>
        </w:tc>
      </w:tr>
      <w:tr w:rsidR="004C121F" w:rsidRPr="00A92747" w:rsidTr="00CA3CBE">
        <w:trPr>
          <w:trHeight w:val="480"/>
        </w:trPr>
        <w:tc>
          <w:tcPr>
            <w:tcW w:w="15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Metal Grates</w:t>
            </w:r>
            <w:r w:rsidRPr="00A92747">
              <w:rPr>
                <w:rFonts w:asciiTheme="minorHAnsi" w:hAnsiTheme="minorHAnsi" w:cstheme="minorHAnsi"/>
                <w:color w:val="000000"/>
                <w:sz w:val="16"/>
                <w:szCs w:val="16"/>
              </w:rPr>
              <w:br/>
              <w:t>(if applicable)</w:t>
            </w: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opening unsafe</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opening wider than 7/8"</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opening meets design standards</w:t>
            </w:r>
          </w:p>
        </w:tc>
      </w:tr>
      <w:tr w:rsidR="004C121F" w:rsidRPr="00A92747" w:rsidTr="00CA3CBE">
        <w:trPr>
          <w:trHeight w:val="480"/>
        </w:trPr>
        <w:tc>
          <w:tcPr>
            <w:tcW w:w="152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Trash and debris that is blocking more than 20% of grate surface </w:t>
            </w:r>
            <w:r w:rsidR="00B571AC" w:rsidRPr="00A92747">
              <w:rPr>
                <w:rFonts w:asciiTheme="minorHAnsi" w:hAnsiTheme="minorHAnsi" w:cstheme="minorHAnsi"/>
                <w:color w:val="000000"/>
                <w:sz w:val="16"/>
                <w:szCs w:val="16"/>
              </w:rPr>
              <w:t>in letting</w:t>
            </w:r>
            <w:r w:rsidRPr="00A92747">
              <w:rPr>
                <w:rFonts w:asciiTheme="minorHAnsi" w:hAnsiTheme="minorHAnsi" w:cstheme="minorHAnsi"/>
                <w:color w:val="000000"/>
                <w:sz w:val="16"/>
                <w:szCs w:val="16"/>
              </w:rPr>
              <w:t xml:space="preserve"> capacity</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free of trash and debris</w:t>
            </w:r>
          </w:p>
        </w:tc>
      </w:tr>
      <w:tr w:rsidR="004C121F" w:rsidRPr="00A92747" w:rsidTr="00CA3CBE">
        <w:trPr>
          <w:trHeight w:val="720"/>
        </w:trPr>
        <w:tc>
          <w:tcPr>
            <w:tcW w:w="152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Damaged or missing</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missing or broken member(s) of the grate</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is in place and meets design standards</w:t>
            </w:r>
          </w:p>
        </w:tc>
      </w:tr>
      <w:tr w:rsidR="004C121F" w:rsidRPr="00A92747" w:rsidTr="00A92747">
        <w:trPr>
          <w:trHeight w:val="240"/>
        </w:trPr>
        <w:tc>
          <w:tcPr>
            <w:tcW w:w="152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206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376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A92747">
        <w:trPr>
          <w:trHeight w:val="240"/>
        </w:trPr>
        <w:tc>
          <w:tcPr>
            <w:tcW w:w="152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206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376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A92747">
        <w:trPr>
          <w:trHeight w:val="240"/>
        </w:trPr>
        <w:tc>
          <w:tcPr>
            <w:tcW w:w="152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206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3760" w:type="dxa"/>
            <w:gridSpan w:val="2"/>
            <w:tcBorders>
              <w:top w:val="nil"/>
              <w:left w:val="nil"/>
              <w:bottom w:val="nil"/>
              <w:right w:val="nil"/>
            </w:tcBorders>
            <w:shd w:val="clear" w:color="auto" w:fill="auto"/>
            <w:vAlign w:val="center"/>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CA3CBE">
        <w:trPr>
          <w:trHeight w:val="375"/>
        </w:trPr>
        <w:tc>
          <w:tcPr>
            <w:tcW w:w="3580" w:type="dxa"/>
            <w:gridSpan w:val="4"/>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CATCH BASIN INSERTS</w:t>
            </w:r>
          </w:p>
        </w:tc>
        <w:tc>
          <w:tcPr>
            <w:tcW w:w="37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CA3CBE">
        <w:trPr>
          <w:trHeight w:val="240"/>
        </w:trPr>
        <w:tc>
          <w:tcPr>
            <w:tcW w:w="152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20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760" w:type="dxa"/>
            <w:gridSpan w:val="2"/>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c>
          <w:tcPr>
            <w:tcW w:w="3010" w:type="dxa"/>
            <w:gridSpan w:val="3"/>
            <w:tcBorders>
              <w:top w:val="nil"/>
              <w:left w:val="nil"/>
              <w:bottom w:val="nil"/>
              <w:right w:val="nil"/>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p>
        </w:tc>
      </w:tr>
      <w:tr w:rsidR="004C121F" w:rsidRPr="00A92747" w:rsidTr="00CA3CBE">
        <w:trPr>
          <w:trHeight w:val="480"/>
        </w:trPr>
        <w:tc>
          <w:tcPr>
            <w:tcW w:w="1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gridSpan w:val="2"/>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gridSpan w:val="2"/>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3010" w:type="dxa"/>
            <w:gridSpan w:val="3"/>
            <w:tcBorders>
              <w:top w:val="single" w:sz="4" w:space="0" w:color="auto"/>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4C121F" w:rsidRPr="00A92747" w:rsidTr="00CA3CBE">
        <w:trPr>
          <w:trHeight w:val="720"/>
        </w:trPr>
        <w:tc>
          <w:tcPr>
            <w:tcW w:w="15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When sediment forms a cap over the insert media of the insert and / or unit</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sediment cap on the insert media and it's unit</w:t>
            </w:r>
          </w:p>
        </w:tc>
      </w:tr>
      <w:tr w:rsidR="004C121F" w:rsidRPr="00A92747" w:rsidTr="00CA3CBE">
        <w:trPr>
          <w:trHeight w:val="960"/>
        </w:trPr>
        <w:tc>
          <w:tcPr>
            <w:tcW w:w="152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 Accumulation</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 Accumulates on insert unit creating a blockage / restriction</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 removed from insert unit runoff freely flows into catch basin</w:t>
            </w:r>
          </w:p>
        </w:tc>
      </w:tr>
      <w:tr w:rsidR="004C121F" w:rsidRPr="00A92747" w:rsidTr="00CA3CBE">
        <w:trPr>
          <w:trHeight w:val="960"/>
        </w:trPr>
        <w:tc>
          <w:tcPr>
            <w:tcW w:w="152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Media insert not removing oil</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Effluent water from media insert has a visible sheen</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Effluent water from media insert is free of oils and has no visible sheen</w:t>
            </w:r>
          </w:p>
        </w:tc>
      </w:tr>
      <w:tr w:rsidR="004C121F" w:rsidRPr="00A92747" w:rsidTr="00CA3CBE">
        <w:trPr>
          <w:trHeight w:val="480"/>
        </w:trPr>
        <w:tc>
          <w:tcPr>
            <w:tcW w:w="152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Media insert Water Saturated</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 insert is saturated with water and no longer has the capacity to absorb</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and replace the media insert</w:t>
            </w:r>
          </w:p>
        </w:tc>
      </w:tr>
      <w:tr w:rsidR="004C121F" w:rsidRPr="00A92747" w:rsidTr="00CA3CBE">
        <w:trPr>
          <w:trHeight w:val="480"/>
        </w:trPr>
        <w:tc>
          <w:tcPr>
            <w:tcW w:w="152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Media insert Oil Saturated</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Media saturated due to petroleum spill that drains into catch basin</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and replace the media insert</w:t>
            </w:r>
          </w:p>
        </w:tc>
      </w:tr>
      <w:tr w:rsidR="004C121F" w:rsidRPr="00A92747" w:rsidTr="00CA3CBE">
        <w:trPr>
          <w:trHeight w:val="960"/>
        </w:trPr>
        <w:tc>
          <w:tcPr>
            <w:tcW w:w="1520" w:type="dxa"/>
            <w:gridSpan w:val="2"/>
            <w:vMerge/>
            <w:tcBorders>
              <w:top w:val="nil"/>
              <w:left w:val="single" w:sz="4" w:space="0" w:color="auto"/>
              <w:bottom w:val="single" w:sz="4" w:space="0" w:color="000000"/>
              <w:right w:val="single" w:sz="4" w:space="0" w:color="auto"/>
            </w:tcBorders>
            <w:vAlign w:val="center"/>
            <w:hideMark/>
          </w:tcPr>
          <w:p w:rsidR="004C121F" w:rsidRPr="00A92747" w:rsidRDefault="004C121F"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Media insert use beyond normal product life</w:t>
            </w:r>
          </w:p>
        </w:tc>
        <w:tc>
          <w:tcPr>
            <w:tcW w:w="3760" w:type="dxa"/>
            <w:gridSpan w:val="2"/>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Media has been used beyond the typical average life of media insert product</w:t>
            </w:r>
          </w:p>
        </w:tc>
        <w:tc>
          <w:tcPr>
            <w:tcW w:w="3010" w:type="dxa"/>
            <w:gridSpan w:val="3"/>
            <w:tcBorders>
              <w:top w:val="nil"/>
              <w:left w:val="nil"/>
              <w:bottom w:val="single" w:sz="4" w:space="0" w:color="auto"/>
              <w:right w:val="single" w:sz="4" w:space="0" w:color="auto"/>
            </w:tcBorders>
            <w:shd w:val="clear" w:color="auto" w:fill="auto"/>
            <w:vAlign w:val="center"/>
            <w:hideMark/>
          </w:tcPr>
          <w:p w:rsidR="004C121F" w:rsidRPr="00A92747" w:rsidRDefault="004C121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and replace the media at regular intervals, depending on insert product</w:t>
            </w:r>
          </w:p>
        </w:tc>
      </w:tr>
      <w:tr w:rsidR="001112DA" w:rsidRPr="00A92747" w:rsidTr="00CA3CBE">
        <w:trPr>
          <w:gridBefore w:val="1"/>
          <w:gridAfter w:val="1"/>
          <w:wBefore w:w="530" w:type="dxa"/>
          <w:wAfter w:w="380" w:type="dxa"/>
          <w:trHeight w:val="375"/>
        </w:trPr>
        <w:tc>
          <w:tcPr>
            <w:tcW w:w="3580" w:type="dxa"/>
            <w:gridSpan w:val="4"/>
            <w:tcBorders>
              <w:top w:val="nil"/>
              <w:left w:val="nil"/>
              <w:bottom w:val="nil"/>
              <w:right w:val="nil"/>
            </w:tcBorders>
            <w:shd w:val="clear" w:color="auto" w:fill="auto"/>
            <w:vAlign w:val="center"/>
            <w:hideMark/>
          </w:tcPr>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1112DA" w:rsidRPr="00A92747" w:rsidRDefault="001112DA" w:rsidP="00961F28">
            <w:pPr>
              <w:jc w:val="center"/>
              <w:rPr>
                <w:rFonts w:asciiTheme="minorHAnsi" w:hAnsiTheme="minorHAnsi" w:cstheme="minorHAnsi"/>
                <w:b/>
                <w:bCs/>
                <w:color w:val="000000"/>
                <w:sz w:val="16"/>
                <w:szCs w:val="16"/>
              </w:rPr>
            </w:pPr>
            <w:proofErr w:type="spellStart"/>
            <w:r w:rsidRPr="00A92747">
              <w:rPr>
                <w:rFonts w:asciiTheme="minorHAnsi" w:hAnsiTheme="minorHAnsi" w:cstheme="minorHAnsi"/>
                <w:b/>
                <w:bCs/>
                <w:color w:val="000000"/>
                <w:sz w:val="16"/>
                <w:szCs w:val="16"/>
              </w:rPr>
              <w:lastRenderedPageBreak/>
              <w:t>Bioswales</w:t>
            </w:r>
            <w:proofErr w:type="spellEnd"/>
          </w:p>
        </w:tc>
        <w:tc>
          <w:tcPr>
            <w:tcW w:w="3760" w:type="dxa"/>
            <w:gridSpan w:val="2"/>
            <w:tcBorders>
              <w:top w:val="nil"/>
              <w:left w:val="nil"/>
              <w:bottom w:val="nil"/>
              <w:right w:val="nil"/>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p>
        </w:tc>
      </w:tr>
      <w:tr w:rsidR="001112DA" w:rsidRPr="00A92747" w:rsidTr="00CA3CBE">
        <w:trPr>
          <w:gridBefore w:val="1"/>
          <w:gridAfter w:val="1"/>
          <w:wBefore w:w="530" w:type="dxa"/>
          <w:wAfter w:w="380" w:type="dxa"/>
          <w:trHeight w:val="480"/>
        </w:trPr>
        <w:tc>
          <w:tcPr>
            <w:tcW w:w="1520" w:type="dxa"/>
            <w:gridSpan w:val="2"/>
            <w:tcBorders>
              <w:top w:val="single" w:sz="4" w:space="0" w:color="auto"/>
              <w:left w:val="single" w:sz="4" w:space="0" w:color="auto"/>
              <w:bottom w:val="nil"/>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gridSpan w:val="2"/>
            <w:tcBorders>
              <w:top w:val="single" w:sz="4" w:space="0" w:color="auto"/>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gridSpan w:val="2"/>
            <w:tcBorders>
              <w:top w:val="single" w:sz="4" w:space="0" w:color="auto"/>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1112DA" w:rsidRPr="00A92747" w:rsidTr="00CA3CBE">
        <w:trPr>
          <w:gridBefore w:val="1"/>
          <w:gridAfter w:val="1"/>
          <w:wBefore w:w="530" w:type="dxa"/>
          <w:wAfter w:w="380" w:type="dxa"/>
          <w:trHeight w:val="2265"/>
        </w:trPr>
        <w:tc>
          <w:tcPr>
            <w:tcW w:w="15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Bioswales</w:t>
            </w:r>
          </w:p>
        </w:tc>
        <w:tc>
          <w:tcPr>
            <w:tcW w:w="20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on grass</w:t>
            </w:r>
          </w:p>
        </w:tc>
        <w:tc>
          <w:tcPr>
            <w:tcW w:w="37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Depth exceeds 2"</w:t>
            </w:r>
          </w:p>
        </w:tc>
        <w:tc>
          <w:tcPr>
            <w:tcW w:w="2100" w:type="dxa"/>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sediment deposits on grass treatment area of the bioswale. When finished, Bioswale should be level from side to side and drain freely toward outlet. There should be no areas of standing water once inflow has ceased</w:t>
            </w:r>
          </w:p>
        </w:tc>
      </w:tr>
      <w:tr w:rsidR="001112DA" w:rsidRPr="00A92747" w:rsidTr="00CA3CBE">
        <w:trPr>
          <w:gridBefore w:val="1"/>
          <w:gridAfter w:val="1"/>
          <w:wBefore w:w="530" w:type="dxa"/>
          <w:wAfter w:w="380" w:type="dxa"/>
          <w:trHeight w:val="2220"/>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rsidR="001112DA" w:rsidRPr="00A92747" w:rsidRDefault="001112DA"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Standing Water</w:t>
            </w:r>
          </w:p>
        </w:tc>
        <w:tc>
          <w:tcPr>
            <w:tcW w:w="37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When water stands in the swale between storms and does not drain freely</w:t>
            </w:r>
          </w:p>
        </w:tc>
        <w:tc>
          <w:tcPr>
            <w:tcW w:w="2100" w:type="dxa"/>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of the following may apply:</w:t>
            </w:r>
            <w:r w:rsidRPr="00A92747">
              <w:rPr>
                <w:rFonts w:asciiTheme="minorHAnsi" w:hAnsiTheme="minorHAnsi" w:cstheme="minorHAnsi"/>
                <w:color w:val="000000"/>
                <w:sz w:val="16"/>
                <w:szCs w:val="16"/>
              </w:rPr>
              <w:br/>
              <w:t>remove sediment or trash blockages, improve grade from head to foot of swale, remove clogged check dams, add under drains or convert to a wet biofiltration swale</w:t>
            </w:r>
          </w:p>
        </w:tc>
      </w:tr>
      <w:tr w:rsidR="001112DA" w:rsidRPr="00A92747" w:rsidTr="00CA3CBE">
        <w:trPr>
          <w:gridBefore w:val="1"/>
          <w:gridAfter w:val="1"/>
          <w:wBefore w:w="530" w:type="dxa"/>
          <w:wAfter w:w="380" w:type="dxa"/>
          <w:trHeight w:val="960"/>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rsidR="001112DA" w:rsidRPr="00A92747" w:rsidRDefault="001112DA"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Flow spreader</w:t>
            </w:r>
          </w:p>
        </w:tc>
        <w:tc>
          <w:tcPr>
            <w:tcW w:w="37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Flow Spreader uneven or clogged so that flows are not uniformly distributed through the entire swale width</w:t>
            </w:r>
          </w:p>
        </w:tc>
        <w:tc>
          <w:tcPr>
            <w:tcW w:w="2100" w:type="dxa"/>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Level the spreader and clean so that flows are spread evenly over the entire swale width</w:t>
            </w:r>
          </w:p>
        </w:tc>
      </w:tr>
      <w:tr w:rsidR="001112DA" w:rsidRPr="00A92747" w:rsidTr="00CA3CBE">
        <w:trPr>
          <w:gridBefore w:val="1"/>
          <w:gridAfter w:val="1"/>
          <w:wBefore w:w="530" w:type="dxa"/>
          <w:wAfter w:w="380" w:type="dxa"/>
          <w:trHeight w:val="1050"/>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rsidR="001112DA" w:rsidRPr="00A92747" w:rsidRDefault="001112DA"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Constant Base flow</w:t>
            </w:r>
          </w:p>
        </w:tc>
        <w:tc>
          <w:tcPr>
            <w:tcW w:w="37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When small quantities of water flow through the swale, even when it has been dry for weeks, and an eroded, muddy channel has formed in the swale bottom</w:t>
            </w:r>
          </w:p>
        </w:tc>
        <w:tc>
          <w:tcPr>
            <w:tcW w:w="2100" w:type="dxa"/>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Add low-flow pea gravel drain the length of the swale or bypass the base flow around the swale</w:t>
            </w:r>
          </w:p>
        </w:tc>
      </w:tr>
      <w:tr w:rsidR="001112DA" w:rsidRPr="00A92747" w:rsidTr="00CA3CBE">
        <w:trPr>
          <w:gridBefore w:val="1"/>
          <w:gridAfter w:val="1"/>
          <w:wBefore w:w="530" w:type="dxa"/>
          <w:wAfter w:w="380" w:type="dxa"/>
          <w:trHeight w:val="1995"/>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rsidR="001112DA" w:rsidRPr="00A92747" w:rsidRDefault="001112DA"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Poor Vegetation Coverage</w:t>
            </w:r>
          </w:p>
        </w:tc>
        <w:tc>
          <w:tcPr>
            <w:tcW w:w="37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When grass is sparse or bare or eroded patches occur in more than 10% of the swale bottom.</w:t>
            </w:r>
          </w:p>
        </w:tc>
        <w:tc>
          <w:tcPr>
            <w:tcW w:w="2100" w:type="dxa"/>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Determine why grass growth is poor and correct condition. Re-plant using plugs of grass from the upper slope: plant in the swale bottom at 8" intervals. Or reseed into loosened soil</w:t>
            </w:r>
          </w:p>
        </w:tc>
      </w:tr>
      <w:tr w:rsidR="001112DA" w:rsidRPr="00A92747" w:rsidTr="00CA3CBE">
        <w:trPr>
          <w:gridBefore w:val="1"/>
          <w:gridAfter w:val="1"/>
          <w:wBefore w:w="530" w:type="dxa"/>
          <w:wAfter w:w="380" w:type="dxa"/>
          <w:trHeight w:val="1560"/>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rsidR="001112DA" w:rsidRPr="00A92747" w:rsidRDefault="001112DA"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w:t>
            </w:r>
          </w:p>
        </w:tc>
        <w:tc>
          <w:tcPr>
            <w:tcW w:w="37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when grass becomes excessively tall </w:t>
            </w:r>
            <w:r w:rsidRPr="00A92747">
              <w:rPr>
                <w:rFonts w:asciiTheme="minorHAnsi" w:hAnsiTheme="minorHAnsi" w:cstheme="minorHAnsi"/>
                <w:color w:val="000000"/>
                <w:sz w:val="16"/>
                <w:szCs w:val="16"/>
              </w:rPr>
              <w:br/>
              <w:t>(Greater than 10")</w:t>
            </w:r>
            <w:r w:rsidRPr="00A92747">
              <w:rPr>
                <w:rFonts w:asciiTheme="minorHAnsi" w:hAnsiTheme="minorHAnsi" w:cstheme="minorHAnsi"/>
                <w:color w:val="000000"/>
                <w:sz w:val="16"/>
                <w:szCs w:val="16"/>
              </w:rPr>
              <w:br/>
              <w:t>When nuisance weeds and other vegetation starts to take over</w:t>
            </w:r>
          </w:p>
        </w:tc>
        <w:tc>
          <w:tcPr>
            <w:tcW w:w="2100" w:type="dxa"/>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Mow vegetation or remove nuisance vegetation so that flow is not impeded. Grass should be mowed to a height of 3 to 4 inches. Remove Grass Clippings</w:t>
            </w:r>
          </w:p>
        </w:tc>
      </w:tr>
      <w:tr w:rsidR="001112DA" w:rsidRPr="00A92747" w:rsidTr="00CA3CBE">
        <w:trPr>
          <w:gridBefore w:val="1"/>
          <w:gridAfter w:val="1"/>
          <w:wBefore w:w="530" w:type="dxa"/>
          <w:wAfter w:w="380" w:type="dxa"/>
          <w:trHeight w:val="1080"/>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rsidR="001112DA" w:rsidRPr="00A92747" w:rsidRDefault="001112DA"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Excessive shading</w:t>
            </w:r>
          </w:p>
        </w:tc>
        <w:tc>
          <w:tcPr>
            <w:tcW w:w="37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Grass Growth is poor because sunlight does not reach swale</w:t>
            </w:r>
          </w:p>
        </w:tc>
        <w:tc>
          <w:tcPr>
            <w:tcW w:w="2100" w:type="dxa"/>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If possible, trim back overhanging limbs and remove brushy vegetation on adjacent slopes</w:t>
            </w:r>
          </w:p>
        </w:tc>
      </w:tr>
      <w:tr w:rsidR="001112DA" w:rsidRPr="00A92747" w:rsidTr="00CA3CBE">
        <w:trPr>
          <w:gridBefore w:val="1"/>
          <w:gridAfter w:val="1"/>
          <w:wBefore w:w="530" w:type="dxa"/>
          <w:wAfter w:w="380" w:type="dxa"/>
          <w:trHeight w:val="1200"/>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rsidR="001112DA" w:rsidRPr="00A92747" w:rsidRDefault="001112DA" w:rsidP="00961F28">
            <w:pPr>
              <w:rPr>
                <w:rFonts w:asciiTheme="minorHAnsi" w:hAnsiTheme="minorHAnsi" w:cstheme="minorHAnsi"/>
                <w:color w:val="000000"/>
                <w:sz w:val="16"/>
                <w:szCs w:val="16"/>
              </w:rPr>
            </w:pPr>
          </w:p>
        </w:tc>
        <w:tc>
          <w:tcPr>
            <w:tcW w:w="20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Inlet / Outlet</w:t>
            </w:r>
          </w:p>
        </w:tc>
        <w:tc>
          <w:tcPr>
            <w:tcW w:w="3760" w:type="dxa"/>
            <w:gridSpan w:val="2"/>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Inlet / Outlet areas clogged with sediment </w:t>
            </w:r>
            <w:r w:rsidRPr="00A92747">
              <w:rPr>
                <w:rFonts w:asciiTheme="minorHAnsi" w:hAnsiTheme="minorHAnsi" w:cstheme="minorHAnsi"/>
                <w:color w:val="000000"/>
                <w:sz w:val="16"/>
                <w:szCs w:val="16"/>
              </w:rPr>
              <w:br/>
              <w:t>and / or debris</w:t>
            </w:r>
          </w:p>
        </w:tc>
        <w:tc>
          <w:tcPr>
            <w:tcW w:w="2100" w:type="dxa"/>
            <w:tcBorders>
              <w:top w:val="nil"/>
              <w:left w:val="nil"/>
              <w:bottom w:val="single" w:sz="4" w:space="0" w:color="auto"/>
              <w:right w:val="single" w:sz="4" w:space="0" w:color="auto"/>
            </w:tcBorders>
            <w:shd w:val="clear" w:color="auto" w:fill="auto"/>
            <w:vAlign w:val="center"/>
            <w:hideMark/>
          </w:tcPr>
          <w:p w:rsidR="001112DA" w:rsidRPr="00A92747" w:rsidRDefault="001112DA"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material so that there is no clogging or blockage in the inlet and outlet area</w:t>
            </w:r>
          </w:p>
        </w:tc>
      </w:tr>
    </w:tbl>
    <w:p w:rsidR="004726B0" w:rsidRDefault="004726B0">
      <w:r>
        <w:br w:type="page"/>
      </w:r>
    </w:p>
    <w:tbl>
      <w:tblPr>
        <w:tblW w:w="9440" w:type="dxa"/>
        <w:tblInd w:w="98" w:type="dxa"/>
        <w:tblLook w:val="04A0" w:firstRow="1" w:lastRow="0" w:firstColumn="1" w:lastColumn="0" w:noHBand="0" w:noVBand="1"/>
      </w:tblPr>
      <w:tblGrid>
        <w:gridCol w:w="1520"/>
        <w:gridCol w:w="2060"/>
        <w:gridCol w:w="3760"/>
        <w:gridCol w:w="2100"/>
      </w:tblGrid>
      <w:tr w:rsidR="0024396E" w:rsidRPr="00A92747" w:rsidTr="004726B0">
        <w:trPr>
          <w:trHeight w:val="375"/>
        </w:trPr>
        <w:tc>
          <w:tcPr>
            <w:tcW w:w="3580" w:type="dxa"/>
            <w:gridSpan w:val="2"/>
            <w:tcBorders>
              <w:top w:val="nil"/>
              <w:left w:val="nil"/>
              <w:bottom w:val="nil"/>
              <w:right w:val="nil"/>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p>
          <w:p w:rsidR="0024396E" w:rsidRPr="00A92747" w:rsidRDefault="0024396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Bioswales - cont.</w:t>
            </w:r>
          </w:p>
        </w:tc>
        <w:tc>
          <w:tcPr>
            <w:tcW w:w="3760" w:type="dxa"/>
            <w:tcBorders>
              <w:top w:val="nil"/>
              <w:left w:val="nil"/>
              <w:bottom w:val="nil"/>
              <w:right w:val="nil"/>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p>
        </w:tc>
      </w:tr>
      <w:tr w:rsidR="0024396E" w:rsidRPr="00A92747" w:rsidTr="004726B0">
        <w:trPr>
          <w:trHeight w:val="48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24396E" w:rsidRPr="00A92747" w:rsidTr="004726B0">
        <w:trPr>
          <w:trHeight w:val="72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Bioswales</w:t>
            </w:r>
          </w:p>
        </w:tc>
        <w:tc>
          <w:tcPr>
            <w:tcW w:w="2060" w:type="dxa"/>
            <w:tcBorders>
              <w:top w:val="nil"/>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 accumulation</w:t>
            </w:r>
          </w:p>
        </w:tc>
        <w:tc>
          <w:tcPr>
            <w:tcW w:w="3760" w:type="dxa"/>
            <w:tcBorders>
              <w:top w:val="nil"/>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 accumulated in the bioswale</w:t>
            </w:r>
          </w:p>
        </w:tc>
        <w:tc>
          <w:tcPr>
            <w:tcW w:w="2100" w:type="dxa"/>
            <w:tcBorders>
              <w:top w:val="nil"/>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Trash and debris from the bioswale</w:t>
            </w:r>
          </w:p>
        </w:tc>
      </w:tr>
      <w:tr w:rsidR="0024396E" w:rsidRPr="00A92747" w:rsidTr="004726B0">
        <w:trPr>
          <w:trHeight w:val="432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060" w:type="dxa"/>
            <w:tcBorders>
              <w:top w:val="nil"/>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 / Scouring</w:t>
            </w:r>
          </w:p>
        </w:tc>
        <w:tc>
          <w:tcPr>
            <w:tcW w:w="3760" w:type="dxa"/>
            <w:tcBorders>
              <w:top w:val="nil"/>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Eroded or Scoured swale bottom due to flow channelization, or higher flows</w:t>
            </w:r>
          </w:p>
        </w:tc>
        <w:tc>
          <w:tcPr>
            <w:tcW w:w="2100" w:type="dxa"/>
            <w:tcBorders>
              <w:top w:val="nil"/>
              <w:left w:val="nil"/>
              <w:bottom w:val="single" w:sz="4" w:space="0" w:color="auto"/>
              <w:right w:val="single" w:sz="4" w:space="0" w:color="auto"/>
            </w:tcBorders>
            <w:shd w:val="clear" w:color="auto" w:fill="auto"/>
            <w:vAlign w:val="center"/>
            <w:hideMark/>
          </w:tcPr>
          <w:p w:rsidR="0024396E" w:rsidRPr="00A92747" w:rsidRDefault="0024396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For ruts or bare areas less than 12 inches wide, repair damaged area by filling with Crushed Gravel.</w:t>
            </w:r>
            <w:r w:rsidRPr="00A92747">
              <w:rPr>
                <w:rFonts w:asciiTheme="minorHAnsi" w:hAnsiTheme="minorHAnsi" w:cstheme="minorHAnsi"/>
                <w:color w:val="000000"/>
                <w:sz w:val="16"/>
                <w:szCs w:val="16"/>
              </w:rPr>
              <w:br/>
              <w:t>If bare areas are large - generally larger than 12 inches wide - the swale should be regraded and reseeded.</w:t>
            </w:r>
            <w:r w:rsidRPr="00A92747">
              <w:rPr>
                <w:rFonts w:asciiTheme="minorHAnsi" w:hAnsiTheme="minorHAnsi" w:cstheme="minorHAnsi"/>
                <w:color w:val="000000"/>
                <w:sz w:val="16"/>
                <w:szCs w:val="16"/>
              </w:rPr>
              <w:br/>
              <w:t xml:space="preserve">For smaller bare areas, </w:t>
            </w:r>
            <w:proofErr w:type="spellStart"/>
            <w:r w:rsidRPr="00A92747">
              <w:rPr>
                <w:rFonts w:asciiTheme="minorHAnsi" w:hAnsiTheme="minorHAnsi" w:cstheme="minorHAnsi"/>
                <w:color w:val="000000"/>
                <w:sz w:val="16"/>
                <w:szCs w:val="16"/>
              </w:rPr>
              <w:t>overseed</w:t>
            </w:r>
            <w:proofErr w:type="spellEnd"/>
            <w:r w:rsidRPr="00A92747">
              <w:rPr>
                <w:rFonts w:asciiTheme="minorHAnsi" w:hAnsiTheme="minorHAnsi" w:cstheme="minorHAnsi"/>
                <w:color w:val="000000"/>
                <w:sz w:val="16"/>
                <w:szCs w:val="16"/>
              </w:rPr>
              <w:t xml:space="preserve"> when bare spots are </w:t>
            </w:r>
            <w:proofErr w:type="gramStart"/>
            <w:r w:rsidRPr="00A92747">
              <w:rPr>
                <w:rFonts w:asciiTheme="minorHAnsi" w:hAnsiTheme="minorHAnsi" w:cstheme="minorHAnsi"/>
                <w:color w:val="000000"/>
                <w:sz w:val="16"/>
                <w:szCs w:val="16"/>
              </w:rPr>
              <w:t>evident  Re</w:t>
            </w:r>
            <w:proofErr w:type="gramEnd"/>
            <w:r w:rsidRPr="00A92747">
              <w:rPr>
                <w:rFonts w:asciiTheme="minorHAnsi" w:hAnsiTheme="minorHAnsi" w:cstheme="minorHAnsi"/>
                <w:color w:val="000000"/>
                <w:sz w:val="16"/>
                <w:szCs w:val="16"/>
              </w:rPr>
              <w:t>-plant using plugs of grass from the upper slope: plant in the swale bottom at 8" intervals.</w:t>
            </w:r>
          </w:p>
        </w:tc>
      </w:tr>
    </w:tbl>
    <w:p w:rsidR="004726B0" w:rsidRDefault="004726B0">
      <w:r>
        <w:br w:type="page"/>
      </w:r>
    </w:p>
    <w:tbl>
      <w:tblPr>
        <w:tblW w:w="9440" w:type="dxa"/>
        <w:tblInd w:w="98" w:type="dxa"/>
        <w:tblLook w:val="04A0" w:firstRow="1" w:lastRow="0" w:firstColumn="1" w:lastColumn="0" w:noHBand="0" w:noVBand="1"/>
      </w:tblPr>
      <w:tblGrid>
        <w:gridCol w:w="1520"/>
        <w:gridCol w:w="2060"/>
        <w:gridCol w:w="3760"/>
        <w:gridCol w:w="2100"/>
      </w:tblGrid>
      <w:tr w:rsidR="00AC51BE" w:rsidRPr="00A92747" w:rsidTr="004726B0">
        <w:trPr>
          <w:trHeight w:val="375"/>
        </w:trPr>
        <w:tc>
          <w:tcPr>
            <w:tcW w:w="3580" w:type="dxa"/>
            <w:gridSpan w:val="2"/>
            <w:tcBorders>
              <w:top w:val="nil"/>
              <w:left w:val="nil"/>
              <w:bottom w:val="nil"/>
              <w:right w:val="nil"/>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p>
          <w:p w:rsidR="00AC51BE" w:rsidRPr="00A92747" w:rsidRDefault="00AC5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PONDS</w:t>
            </w:r>
          </w:p>
        </w:tc>
        <w:tc>
          <w:tcPr>
            <w:tcW w:w="3760" w:type="dxa"/>
            <w:tcBorders>
              <w:top w:val="nil"/>
              <w:left w:val="nil"/>
              <w:bottom w:val="nil"/>
              <w:right w:val="nil"/>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p>
        </w:tc>
      </w:tr>
      <w:tr w:rsidR="00AC51BE" w:rsidRPr="00A92747" w:rsidTr="004726B0">
        <w:trPr>
          <w:trHeight w:val="240"/>
        </w:trPr>
        <w:tc>
          <w:tcPr>
            <w:tcW w:w="1520" w:type="dxa"/>
            <w:tcBorders>
              <w:top w:val="nil"/>
              <w:left w:val="nil"/>
              <w:bottom w:val="nil"/>
              <w:right w:val="nil"/>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p>
        </w:tc>
        <w:tc>
          <w:tcPr>
            <w:tcW w:w="2060" w:type="dxa"/>
            <w:tcBorders>
              <w:top w:val="nil"/>
              <w:left w:val="nil"/>
              <w:bottom w:val="nil"/>
              <w:right w:val="nil"/>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p>
        </w:tc>
        <w:tc>
          <w:tcPr>
            <w:tcW w:w="3760" w:type="dxa"/>
            <w:tcBorders>
              <w:top w:val="nil"/>
              <w:left w:val="nil"/>
              <w:bottom w:val="nil"/>
              <w:right w:val="nil"/>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p>
        </w:tc>
      </w:tr>
      <w:tr w:rsidR="00AC51BE" w:rsidRPr="00A92747" w:rsidTr="004726B0">
        <w:trPr>
          <w:trHeight w:val="48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AC51BE" w:rsidRPr="00A92747" w:rsidTr="004726B0">
        <w:trPr>
          <w:trHeight w:val="120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0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 buildup in pond</w:t>
            </w:r>
          </w:p>
        </w:tc>
        <w:tc>
          <w:tcPr>
            <w:tcW w:w="37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Dumping of yard wastes such as grass clippings and branches into basin.</w:t>
            </w:r>
            <w:r w:rsidRPr="00A92747">
              <w:rPr>
                <w:rFonts w:asciiTheme="minorHAnsi" w:hAnsiTheme="minorHAnsi" w:cstheme="minorHAnsi"/>
                <w:color w:val="000000"/>
                <w:sz w:val="16"/>
                <w:szCs w:val="16"/>
              </w:rPr>
              <w:br/>
              <w:t>Unsightly accumulation of nondegradeable materials such as glass, plastic, metal, foam and coated paper</w:t>
            </w:r>
          </w:p>
        </w:tc>
        <w:tc>
          <w:tcPr>
            <w:tcW w:w="210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trash and debris and dispose as prescribed by the County</w:t>
            </w:r>
          </w:p>
        </w:tc>
      </w:tr>
      <w:tr w:rsidR="00AC51BE" w:rsidRPr="00A92747" w:rsidTr="004726B0">
        <w:trPr>
          <w:trHeight w:val="1200"/>
        </w:trPr>
        <w:tc>
          <w:tcPr>
            <w:tcW w:w="1520" w:type="dxa"/>
            <w:vMerge/>
            <w:tcBorders>
              <w:top w:val="nil"/>
              <w:left w:val="single" w:sz="4" w:space="0" w:color="auto"/>
              <w:bottom w:val="single" w:sz="4" w:space="0" w:color="000000"/>
              <w:right w:val="single" w:sz="4" w:space="0" w:color="auto"/>
            </w:tcBorders>
            <w:vAlign w:val="center"/>
            <w:hideMark/>
          </w:tcPr>
          <w:p w:rsidR="00AC51BE" w:rsidRPr="00A92747" w:rsidRDefault="00AC51BE"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rack plugged or missing</w:t>
            </w:r>
          </w:p>
        </w:tc>
        <w:tc>
          <w:tcPr>
            <w:tcW w:w="37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 Screen over outlet more than 25% covered by debris or missing</w:t>
            </w:r>
          </w:p>
        </w:tc>
        <w:tc>
          <w:tcPr>
            <w:tcW w:w="210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Replace screen.</w:t>
            </w:r>
            <w:r w:rsidRPr="00A92747">
              <w:rPr>
                <w:rFonts w:asciiTheme="minorHAnsi" w:hAnsiTheme="minorHAnsi" w:cstheme="minorHAnsi"/>
                <w:color w:val="000000"/>
                <w:sz w:val="16"/>
                <w:szCs w:val="16"/>
              </w:rPr>
              <w:br/>
              <w:t>Remove trash and debris and dispose as prescribed by the County</w:t>
            </w:r>
          </w:p>
        </w:tc>
      </w:tr>
      <w:tr w:rsidR="00AC51BE" w:rsidRPr="00A92747" w:rsidTr="004726B0">
        <w:trPr>
          <w:trHeight w:val="2160"/>
        </w:trPr>
        <w:tc>
          <w:tcPr>
            <w:tcW w:w="1520" w:type="dxa"/>
            <w:vMerge/>
            <w:tcBorders>
              <w:top w:val="nil"/>
              <w:left w:val="single" w:sz="4" w:space="0" w:color="auto"/>
              <w:bottom w:val="single" w:sz="4" w:space="0" w:color="000000"/>
              <w:right w:val="single" w:sz="4" w:space="0" w:color="auto"/>
            </w:tcBorders>
            <w:vAlign w:val="center"/>
            <w:hideMark/>
          </w:tcPr>
          <w:p w:rsidR="00AC51BE" w:rsidRPr="00A92747" w:rsidRDefault="00AC51BE"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Poisonous Vegetation</w:t>
            </w:r>
          </w:p>
        </w:tc>
        <w:tc>
          <w:tcPr>
            <w:tcW w:w="37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poisonous vegetation which may constitute a hazard to the public. Examples of poisonous vegetation include: tansy, ragwort, poison oak, stinging nettles, devils club</w:t>
            </w:r>
          </w:p>
        </w:tc>
        <w:tc>
          <w:tcPr>
            <w:tcW w:w="210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poisonous vegetation.</w:t>
            </w:r>
            <w:r w:rsidRPr="00A92747">
              <w:rPr>
                <w:rFonts w:asciiTheme="minorHAnsi" w:hAnsiTheme="minorHAnsi" w:cstheme="minorHAnsi"/>
                <w:color w:val="000000"/>
                <w:sz w:val="16"/>
                <w:szCs w:val="16"/>
              </w:rPr>
              <w:br/>
              <w:t>Do not spray chemicals on vegetation without obtaining guidance from the Cooperative Extension Service and approval from the County</w:t>
            </w:r>
          </w:p>
        </w:tc>
      </w:tr>
      <w:tr w:rsidR="00AC51BE" w:rsidRPr="00A92747" w:rsidTr="004726B0">
        <w:trPr>
          <w:trHeight w:val="1440"/>
        </w:trPr>
        <w:tc>
          <w:tcPr>
            <w:tcW w:w="1520" w:type="dxa"/>
            <w:vMerge/>
            <w:tcBorders>
              <w:top w:val="nil"/>
              <w:left w:val="single" w:sz="4" w:space="0" w:color="auto"/>
              <w:bottom w:val="single" w:sz="4" w:space="0" w:color="000000"/>
              <w:right w:val="single" w:sz="4" w:space="0" w:color="auto"/>
            </w:tcBorders>
            <w:vAlign w:val="center"/>
            <w:hideMark/>
          </w:tcPr>
          <w:p w:rsidR="00AC51BE" w:rsidRPr="00A92747" w:rsidRDefault="00AC51BE"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Fire hazard or pollution</w:t>
            </w:r>
          </w:p>
        </w:tc>
        <w:tc>
          <w:tcPr>
            <w:tcW w:w="37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Presence of chemicals such as Natural Gas, Oil and gasoline, Obnoxious color, odor or sludge noted.</w:t>
            </w:r>
          </w:p>
        </w:tc>
        <w:tc>
          <w:tcPr>
            <w:tcW w:w="210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Find sources of pollution and eliminate them.</w:t>
            </w:r>
            <w:r w:rsidRPr="00A92747">
              <w:rPr>
                <w:rFonts w:asciiTheme="minorHAnsi" w:hAnsiTheme="minorHAnsi" w:cstheme="minorHAnsi"/>
                <w:color w:val="000000"/>
                <w:sz w:val="16"/>
                <w:szCs w:val="16"/>
              </w:rPr>
              <w:br/>
              <w:t>Water is free from noticeable color, odor and contamination.</w:t>
            </w:r>
          </w:p>
        </w:tc>
      </w:tr>
      <w:tr w:rsidR="00AC51BE" w:rsidRPr="00A92747" w:rsidTr="004726B0">
        <w:trPr>
          <w:trHeight w:val="4800"/>
        </w:trPr>
        <w:tc>
          <w:tcPr>
            <w:tcW w:w="1520" w:type="dxa"/>
            <w:vMerge/>
            <w:tcBorders>
              <w:top w:val="nil"/>
              <w:left w:val="single" w:sz="4" w:space="0" w:color="auto"/>
              <w:bottom w:val="single" w:sz="4" w:space="0" w:color="000000"/>
              <w:right w:val="single" w:sz="4" w:space="0" w:color="auto"/>
            </w:tcBorders>
            <w:vAlign w:val="center"/>
            <w:hideMark/>
          </w:tcPr>
          <w:p w:rsidR="00AC51BE" w:rsidRPr="00A92747" w:rsidRDefault="00AC51BE"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is not growing or is overgrown</w:t>
            </w:r>
          </w:p>
        </w:tc>
        <w:tc>
          <w:tcPr>
            <w:tcW w:w="3760" w:type="dxa"/>
            <w:tcBorders>
              <w:top w:val="nil"/>
              <w:left w:val="nil"/>
              <w:bottom w:val="single" w:sz="4" w:space="0" w:color="auto"/>
              <w:right w:val="single" w:sz="4" w:space="0" w:color="auto"/>
            </w:tcBorders>
            <w:shd w:val="clear" w:color="auto" w:fill="auto"/>
            <w:vAlign w:val="center"/>
            <w:hideMark/>
          </w:tcPr>
          <w:p w:rsidR="00AC51BE" w:rsidRPr="00A92747" w:rsidRDefault="00D96416"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For</w:t>
            </w:r>
            <w:r w:rsidR="00AC51BE" w:rsidRPr="00A92747">
              <w:rPr>
                <w:rFonts w:asciiTheme="minorHAnsi" w:hAnsiTheme="minorHAnsi" w:cstheme="minorHAnsi"/>
                <w:color w:val="000000"/>
                <w:sz w:val="16"/>
                <w:szCs w:val="16"/>
              </w:rPr>
              <w:t xml:space="preserve"> grassy ponds, grass cover is sparse and weedy or overgrown.</w:t>
            </w:r>
            <w:r w:rsidR="00AC51BE" w:rsidRPr="00A92747">
              <w:rPr>
                <w:rFonts w:asciiTheme="minorHAnsi" w:hAnsiTheme="minorHAnsi" w:cstheme="minorHAnsi"/>
                <w:color w:val="000000"/>
                <w:sz w:val="16"/>
                <w:szCs w:val="16"/>
              </w:rPr>
              <w:br/>
              <w:t>For wetland ponds, plants are sparse or invasive species are present.</w:t>
            </w:r>
          </w:p>
        </w:tc>
        <w:tc>
          <w:tcPr>
            <w:tcW w:w="210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For grassy ponds, selectively thatch, aerate and reseed ponds. Grass cutting unnecessary unless dictated by aesthetics. For wetland ponds, hand-plant nursery-grown wetland plants in bare areas. Contact the Cooperative Extension Service for direction on invasive species such as purple loosestrife and reed canary grass. Pond bottoms should have uniform color and coverage of desired plant species.</w:t>
            </w:r>
          </w:p>
        </w:tc>
      </w:tr>
      <w:tr w:rsidR="00AC51BE" w:rsidRPr="00A92747" w:rsidTr="004726B0">
        <w:trPr>
          <w:trHeight w:val="1440"/>
        </w:trPr>
        <w:tc>
          <w:tcPr>
            <w:tcW w:w="1520" w:type="dxa"/>
            <w:vMerge/>
            <w:tcBorders>
              <w:top w:val="nil"/>
              <w:left w:val="single" w:sz="4" w:space="0" w:color="auto"/>
              <w:bottom w:val="single" w:sz="4" w:space="0" w:color="000000"/>
              <w:right w:val="single" w:sz="4" w:space="0" w:color="auto"/>
            </w:tcBorders>
            <w:vAlign w:val="center"/>
            <w:hideMark/>
          </w:tcPr>
          <w:p w:rsidR="00AC51BE" w:rsidRPr="00A92747" w:rsidRDefault="00AC51BE"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Rodent Holes</w:t>
            </w:r>
          </w:p>
        </w:tc>
        <w:tc>
          <w:tcPr>
            <w:tcW w:w="376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Evidence of rodent holes if facility is acting as a dam or berm, or any evidence of water piping through dam or berm via rodent holes</w:t>
            </w:r>
          </w:p>
        </w:tc>
        <w:tc>
          <w:tcPr>
            <w:tcW w:w="2100" w:type="dxa"/>
            <w:tcBorders>
              <w:top w:val="nil"/>
              <w:left w:val="nil"/>
              <w:bottom w:val="single" w:sz="4" w:space="0" w:color="auto"/>
              <w:right w:val="single" w:sz="4" w:space="0" w:color="auto"/>
            </w:tcBorders>
            <w:shd w:val="clear" w:color="auto" w:fill="auto"/>
            <w:vAlign w:val="center"/>
            <w:hideMark/>
          </w:tcPr>
          <w:p w:rsidR="00AC51BE" w:rsidRPr="00A92747" w:rsidRDefault="00AC5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Rodents destroyed and dam or berm repaired.</w:t>
            </w:r>
            <w:r w:rsidRPr="00A92747">
              <w:rPr>
                <w:rFonts w:asciiTheme="minorHAnsi" w:hAnsiTheme="minorHAnsi" w:cstheme="minorHAnsi"/>
                <w:color w:val="000000"/>
                <w:sz w:val="16"/>
                <w:szCs w:val="16"/>
              </w:rPr>
              <w:br/>
              <w:t>Contact the Tacoma-Pierce county department of health for direction.</w:t>
            </w:r>
          </w:p>
        </w:tc>
      </w:tr>
    </w:tbl>
    <w:p w:rsidR="0024396E" w:rsidRPr="00A92747" w:rsidRDefault="0024396E" w:rsidP="00961F28">
      <w:pPr>
        <w:ind w:left="-630"/>
        <w:rPr>
          <w:rFonts w:asciiTheme="minorHAnsi" w:hAnsiTheme="minorHAnsi" w:cstheme="minorHAnsi"/>
          <w:sz w:val="16"/>
          <w:szCs w:val="16"/>
        </w:rPr>
      </w:pPr>
    </w:p>
    <w:p w:rsidR="007E65B8" w:rsidRPr="00A92747" w:rsidRDefault="007E65B8" w:rsidP="00961F28">
      <w:pPr>
        <w:ind w:left="-630"/>
        <w:rPr>
          <w:rFonts w:asciiTheme="minorHAnsi" w:hAnsiTheme="minorHAnsi" w:cstheme="minorHAnsi"/>
          <w:sz w:val="16"/>
          <w:szCs w:val="16"/>
        </w:rPr>
      </w:pPr>
    </w:p>
    <w:p w:rsidR="004726B0" w:rsidRDefault="004726B0">
      <w:r>
        <w:br w:type="page"/>
      </w:r>
    </w:p>
    <w:tbl>
      <w:tblPr>
        <w:tblW w:w="9440" w:type="dxa"/>
        <w:tblInd w:w="98" w:type="dxa"/>
        <w:tblLook w:val="04A0" w:firstRow="1" w:lastRow="0" w:firstColumn="1" w:lastColumn="0" w:noHBand="0" w:noVBand="1"/>
      </w:tblPr>
      <w:tblGrid>
        <w:gridCol w:w="1520"/>
        <w:gridCol w:w="2060"/>
        <w:gridCol w:w="3760"/>
        <w:gridCol w:w="2100"/>
      </w:tblGrid>
      <w:tr w:rsidR="00E73FB4" w:rsidRPr="00A92747" w:rsidTr="00E73FB4">
        <w:trPr>
          <w:trHeight w:val="375"/>
        </w:trPr>
        <w:tc>
          <w:tcPr>
            <w:tcW w:w="3580" w:type="dxa"/>
            <w:gridSpan w:val="2"/>
            <w:tcBorders>
              <w:top w:val="nil"/>
              <w:left w:val="nil"/>
              <w:bottom w:val="nil"/>
              <w:right w:val="nil"/>
            </w:tcBorders>
            <w:shd w:val="clear" w:color="auto" w:fill="auto"/>
            <w:vAlign w:val="center"/>
            <w:hideMark/>
          </w:tcPr>
          <w:p w:rsidR="00E73FB4" w:rsidRPr="00A92747" w:rsidRDefault="00E73FB4"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lastRenderedPageBreak/>
              <w:t>PONDS cont.</w:t>
            </w:r>
          </w:p>
        </w:tc>
        <w:tc>
          <w:tcPr>
            <w:tcW w:w="3760" w:type="dxa"/>
            <w:tcBorders>
              <w:top w:val="nil"/>
              <w:left w:val="nil"/>
              <w:bottom w:val="nil"/>
              <w:right w:val="nil"/>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p>
        </w:tc>
      </w:tr>
      <w:tr w:rsidR="00E73FB4" w:rsidRPr="00A92747" w:rsidTr="00E73FB4">
        <w:trPr>
          <w:trHeight w:val="48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E73FB4" w:rsidRPr="00A92747" w:rsidTr="00E73FB4">
        <w:trPr>
          <w:trHeight w:val="120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0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Insects</w:t>
            </w:r>
          </w:p>
        </w:tc>
        <w:tc>
          <w:tcPr>
            <w:tcW w:w="37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When insects such as wasps and hornets interfere with maintenance activities, or when mosquitoes become a nuisance.</w:t>
            </w:r>
          </w:p>
        </w:tc>
        <w:tc>
          <w:tcPr>
            <w:tcW w:w="210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Insects destroyed or removed from the site Contact the Cooperative Extension Service for guidance.</w:t>
            </w:r>
          </w:p>
        </w:tc>
      </w:tr>
      <w:tr w:rsidR="00E73FB4" w:rsidRPr="00A92747" w:rsidTr="00E73FB4">
        <w:trPr>
          <w:trHeight w:val="1440"/>
        </w:trPr>
        <w:tc>
          <w:tcPr>
            <w:tcW w:w="1520" w:type="dxa"/>
            <w:vMerge/>
            <w:tcBorders>
              <w:top w:val="nil"/>
              <w:left w:val="single" w:sz="4" w:space="0" w:color="auto"/>
              <w:bottom w:val="single" w:sz="4" w:space="0" w:color="000000"/>
              <w:right w:val="single" w:sz="4" w:space="0" w:color="auto"/>
            </w:tcBorders>
            <w:vAlign w:val="center"/>
            <w:hideMark/>
          </w:tcPr>
          <w:p w:rsidR="00E73FB4" w:rsidRPr="00A92747" w:rsidRDefault="00E73FB4"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 Growth</w:t>
            </w:r>
          </w:p>
        </w:tc>
        <w:tc>
          <w:tcPr>
            <w:tcW w:w="37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 growth does not allow maintenance access or interferes with maintenance activity (e.g. slope mowing, silt removal or equipment movements).</w:t>
            </w:r>
            <w:r w:rsidRPr="00A92747">
              <w:rPr>
                <w:rFonts w:asciiTheme="minorHAnsi" w:hAnsiTheme="minorHAnsi" w:cstheme="minorHAnsi"/>
                <w:color w:val="000000"/>
                <w:sz w:val="16"/>
                <w:szCs w:val="16"/>
              </w:rPr>
              <w:br/>
              <w:t>If trees are not interfering with access, leave trees alone.</w:t>
            </w:r>
          </w:p>
        </w:tc>
        <w:tc>
          <w:tcPr>
            <w:tcW w:w="210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Trees do not hinder maintenance activities.</w:t>
            </w:r>
            <w:r w:rsidRPr="00A92747">
              <w:rPr>
                <w:rFonts w:asciiTheme="minorHAnsi" w:hAnsiTheme="minorHAnsi" w:cstheme="minorHAnsi"/>
                <w:color w:val="000000"/>
                <w:sz w:val="16"/>
                <w:szCs w:val="16"/>
              </w:rPr>
              <w:br/>
              <w:t>Selectively cultivate trees such as alders for firewood.</w:t>
            </w:r>
          </w:p>
        </w:tc>
      </w:tr>
      <w:tr w:rsidR="00E73FB4" w:rsidRPr="00A92747" w:rsidTr="00E73FB4">
        <w:trPr>
          <w:trHeight w:val="216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Side slopes of pond</w:t>
            </w:r>
          </w:p>
        </w:tc>
        <w:tc>
          <w:tcPr>
            <w:tcW w:w="20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Erosions on berms or at entrance or exit</w:t>
            </w:r>
          </w:p>
        </w:tc>
        <w:tc>
          <w:tcPr>
            <w:tcW w:w="37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Check around inlets and outlets for sign of erosion.</w:t>
            </w:r>
            <w:r w:rsidRPr="00A92747">
              <w:rPr>
                <w:rFonts w:asciiTheme="minorHAnsi" w:hAnsiTheme="minorHAnsi" w:cstheme="minorHAnsi"/>
                <w:color w:val="000000"/>
                <w:sz w:val="16"/>
                <w:szCs w:val="16"/>
              </w:rPr>
              <w:br/>
              <w:t>Check berms for signs of sliding or settling.</w:t>
            </w:r>
            <w:r w:rsidRPr="00A92747">
              <w:rPr>
                <w:rFonts w:asciiTheme="minorHAnsi" w:hAnsiTheme="minorHAnsi" w:cstheme="minorHAnsi"/>
                <w:color w:val="000000"/>
                <w:sz w:val="16"/>
                <w:szCs w:val="16"/>
              </w:rPr>
              <w:br/>
              <w:t>Action is needed where eroded damage over 2" deep and where is potential for continued erosion.</w:t>
            </w:r>
          </w:p>
        </w:tc>
        <w:tc>
          <w:tcPr>
            <w:tcW w:w="210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Find causes of erosion and eliminate them. Then slopes should be stabilized by using appropriate erosion control measure(s); e.g. rock reinforcement, planting of grass, compaction.</w:t>
            </w:r>
          </w:p>
        </w:tc>
      </w:tr>
      <w:tr w:rsidR="00E73FB4" w:rsidRPr="00A92747" w:rsidTr="00E73FB4">
        <w:trPr>
          <w:trHeight w:val="12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Storage area</w:t>
            </w:r>
          </w:p>
        </w:tc>
        <w:tc>
          <w:tcPr>
            <w:tcW w:w="20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buildup in pond</w:t>
            </w:r>
          </w:p>
        </w:tc>
        <w:tc>
          <w:tcPr>
            <w:tcW w:w="37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Accumulated sediment that exceeds 10% of the designed pond depth.</w:t>
            </w:r>
            <w:r w:rsidRPr="00A92747">
              <w:rPr>
                <w:rFonts w:asciiTheme="minorHAnsi" w:hAnsiTheme="minorHAnsi" w:cstheme="minorHAnsi"/>
                <w:color w:val="000000"/>
                <w:sz w:val="16"/>
                <w:szCs w:val="16"/>
              </w:rPr>
              <w:br/>
              <w:t>Buried or partially buried outlet structure probably indicates significant sediment deposits.</w:t>
            </w:r>
          </w:p>
        </w:tc>
        <w:tc>
          <w:tcPr>
            <w:tcW w:w="210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cleaned out to desired pond shape and depth; pond reseeded if necessary to control erosion.</w:t>
            </w:r>
          </w:p>
        </w:tc>
      </w:tr>
      <w:tr w:rsidR="00E73FB4" w:rsidRPr="00A92747" w:rsidTr="00E73FB4">
        <w:trPr>
          <w:trHeight w:val="72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Pond Dikes</w:t>
            </w:r>
          </w:p>
        </w:tc>
        <w:tc>
          <w:tcPr>
            <w:tcW w:w="20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Settlements</w:t>
            </w:r>
          </w:p>
        </w:tc>
        <w:tc>
          <w:tcPr>
            <w:tcW w:w="37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part of a dyke which has settled 4" lower than the design elevation.</w:t>
            </w:r>
          </w:p>
        </w:tc>
        <w:tc>
          <w:tcPr>
            <w:tcW w:w="210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Dyke should be built back to the design elevation</w:t>
            </w:r>
          </w:p>
        </w:tc>
      </w:tr>
      <w:tr w:rsidR="00E73FB4" w:rsidRPr="00A92747" w:rsidTr="00E73FB4">
        <w:trPr>
          <w:trHeight w:val="72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Emergency overflow / spillway</w:t>
            </w:r>
          </w:p>
        </w:tc>
        <w:tc>
          <w:tcPr>
            <w:tcW w:w="20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Rock missing</w:t>
            </w:r>
          </w:p>
        </w:tc>
        <w:tc>
          <w:tcPr>
            <w:tcW w:w="37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Only one layer of rock exists above native soil in area 5 square feet or larger, or any exposure of native soil</w:t>
            </w:r>
          </w:p>
        </w:tc>
        <w:tc>
          <w:tcPr>
            <w:tcW w:w="210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Replace rock to design standards</w:t>
            </w:r>
          </w:p>
        </w:tc>
      </w:tr>
      <w:tr w:rsidR="00E73FB4" w:rsidRPr="00A92747" w:rsidTr="00E73FB4">
        <w:trPr>
          <w:trHeight w:val="72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Emergency overflow / spillway</w:t>
            </w:r>
          </w:p>
        </w:tc>
        <w:tc>
          <w:tcPr>
            <w:tcW w:w="20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Overflow missing</w:t>
            </w:r>
          </w:p>
        </w:tc>
        <w:tc>
          <w:tcPr>
            <w:tcW w:w="376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Side of pond has no area with large rocks to handle emergency overflows</w:t>
            </w:r>
          </w:p>
        </w:tc>
        <w:tc>
          <w:tcPr>
            <w:tcW w:w="2100" w:type="dxa"/>
            <w:tcBorders>
              <w:top w:val="nil"/>
              <w:left w:val="nil"/>
              <w:bottom w:val="single" w:sz="4" w:space="0" w:color="auto"/>
              <w:right w:val="single" w:sz="4" w:space="0" w:color="auto"/>
            </w:tcBorders>
            <w:shd w:val="clear" w:color="auto" w:fill="auto"/>
            <w:vAlign w:val="center"/>
            <w:hideMark/>
          </w:tcPr>
          <w:p w:rsidR="00E73FB4" w:rsidRPr="00A92747" w:rsidRDefault="00E73FB4"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Contact the County for Guidance.</w:t>
            </w:r>
          </w:p>
        </w:tc>
      </w:tr>
    </w:tbl>
    <w:p w:rsidR="004726B0" w:rsidRDefault="004726B0">
      <w:r>
        <w:br w:type="page"/>
      </w:r>
    </w:p>
    <w:tbl>
      <w:tblPr>
        <w:tblW w:w="9440" w:type="dxa"/>
        <w:tblInd w:w="98" w:type="dxa"/>
        <w:tblLook w:val="04A0" w:firstRow="1" w:lastRow="0" w:firstColumn="1" w:lastColumn="0" w:noHBand="0" w:noVBand="1"/>
      </w:tblPr>
      <w:tblGrid>
        <w:gridCol w:w="1520"/>
        <w:gridCol w:w="2060"/>
        <w:gridCol w:w="3760"/>
        <w:gridCol w:w="2100"/>
      </w:tblGrid>
      <w:tr w:rsidR="004E789F" w:rsidRPr="00A92747" w:rsidTr="004E789F">
        <w:trPr>
          <w:trHeight w:val="375"/>
        </w:trPr>
        <w:tc>
          <w:tcPr>
            <w:tcW w:w="3580" w:type="dxa"/>
            <w:gridSpan w:val="2"/>
            <w:tcBorders>
              <w:top w:val="nil"/>
              <w:left w:val="nil"/>
              <w:bottom w:val="nil"/>
              <w:right w:val="nil"/>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p>
          <w:p w:rsidR="004E789F" w:rsidRPr="00A92747" w:rsidRDefault="004E789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STORM FILTER VAULT</w:t>
            </w:r>
          </w:p>
        </w:tc>
        <w:tc>
          <w:tcPr>
            <w:tcW w:w="3760" w:type="dxa"/>
            <w:tcBorders>
              <w:top w:val="nil"/>
              <w:left w:val="nil"/>
              <w:bottom w:val="nil"/>
              <w:right w:val="nil"/>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p>
        </w:tc>
      </w:tr>
      <w:tr w:rsidR="004E789F" w:rsidRPr="00A92747" w:rsidTr="004E789F">
        <w:trPr>
          <w:trHeight w:val="240"/>
        </w:trPr>
        <w:tc>
          <w:tcPr>
            <w:tcW w:w="1520" w:type="dxa"/>
            <w:tcBorders>
              <w:top w:val="nil"/>
              <w:left w:val="nil"/>
              <w:bottom w:val="nil"/>
              <w:right w:val="nil"/>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p>
        </w:tc>
        <w:tc>
          <w:tcPr>
            <w:tcW w:w="2060" w:type="dxa"/>
            <w:tcBorders>
              <w:top w:val="nil"/>
              <w:left w:val="nil"/>
              <w:bottom w:val="nil"/>
              <w:right w:val="nil"/>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p>
        </w:tc>
        <w:tc>
          <w:tcPr>
            <w:tcW w:w="3760" w:type="dxa"/>
            <w:tcBorders>
              <w:top w:val="nil"/>
              <w:left w:val="nil"/>
              <w:bottom w:val="nil"/>
              <w:right w:val="nil"/>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p>
        </w:tc>
      </w:tr>
      <w:tr w:rsidR="004E789F" w:rsidRPr="00A92747" w:rsidTr="004E789F">
        <w:trPr>
          <w:trHeight w:val="48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4E789F" w:rsidRPr="00A92747" w:rsidTr="004E789F">
        <w:trPr>
          <w:trHeight w:val="168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Media Filter Vault</w:t>
            </w: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on top of Filter Cartridges</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exceeds 1/4" on top of cartridges</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sediment deposits on top of cartridges.</w:t>
            </w:r>
            <w:r w:rsidRPr="00A92747">
              <w:rPr>
                <w:rFonts w:asciiTheme="minorHAnsi" w:hAnsiTheme="minorHAnsi" w:cstheme="minorHAnsi"/>
                <w:color w:val="000000"/>
                <w:sz w:val="16"/>
                <w:szCs w:val="16"/>
              </w:rPr>
              <w:br/>
              <w:t>Sediment on cartridges likely indicates that cartridges are plugged and require maintenance</w:t>
            </w:r>
          </w:p>
        </w:tc>
      </w:tr>
      <w:tr w:rsidR="004E789F" w:rsidRPr="00A92747" w:rsidTr="004E789F">
        <w:trPr>
          <w:trHeight w:val="1200"/>
        </w:trPr>
        <w:tc>
          <w:tcPr>
            <w:tcW w:w="1520" w:type="dxa"/>
            <w:vMerge/>
            <w:tcBorders>
              <w:top w:val="nil"/>
              <w:left w:val="single" w:sz="4" w:space="0" w:color="auto"/>
              <w:bottom w:val="single" w:sz="4" w:space="0" w:color="000000"/>
              <w:right w:val="single" w:sz="4" w:space="0" w:color="auto"/>
            </w:tcBorders>
            <w:vAlign w:val="center"/>
            <w:hideMark/>
          </w:tcPr>
          <w:p w:rsidR="004E789F" w:rsidRPr="00A92747" w:rsidRDefault="004E789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in Vault</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in Vault exceeds 2".</w:t>
            </w:r>
            <w:r w:rsidRPr="00A92747">
              <w:rPr>
                <w:rFonts w:asciiTheme="minorHAnsi" w:hAnsiTheme="minorHAnsi" w:cstheme="minorHAnsi"/>
                <w:color w:val="000000"/>
                <w:sz w:val="16"/>
                <w:szCs w:val="16"/>
              </w:rPr>
              <w:br/>
              <w:t>Look for  other indicators of clogged  cartridges or overflow</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in vault shall be removed.</w:t>
            </w:r>
            <w:r w:rsidRPr="00A92747">
              <w:rPr>
                <w:rFonts w:asciiTheme="minorHAnsi" w:hAnsiTheme="minorHAnsi" w:cstheme="minorHAnsi"/>
                <w:color w:val="000000"/>
                <w:sz w:val="16"/>
                <w:szCs w:val="16"/>
              </w:rPr>
              <w:br/>
              <w:t>Cartridges should be checked and replaced or serviced as needed.</w:t>
            </w:r>
          </w:p>
        </w:tc>
      </w:tr>
      <w:tr w:rsidR="004E789F" w:rsidRPr="00A92747" w:rsidTr="004E789F">
        <w:trPr>
          <w:trHeight w:val="720"/>
        </w:trPr>
        <w:tc>
          <w:tcPr>
            <w:tcW w:w="1520" w:type="dxa"/>
            <w:vMerge/>
            <w:tcBorders>
              <w:top w:val="nil"/>
              <w:left w:val="single" w:sz="4" w:space="0" w:color="auto"/>
              <w:bottom w:val="single" w:sz="4" w:space="0" w:color="000000"/>
              <w:right w:val="single" w:sz="4" w:space="0" w:color="auto"/>
            </w:tcBorders>
            <w:vAlign w:val="center"/>
            <w:hideMark/>
          </w:tcPr>
          <w:p w:rsidR="004E789F" w:rsidRPr="00A92747" w:rsidRDefault="004E789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Floatable Debris accumulation in vault</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Floatable Debris accumulation</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Trash and Floatable Debris in filter vault</w:t>
            </w:r>
          </w:p>
        </w:tc>
      </w:tr>
      <w:tr w:rsidR="004E789F" w:rsidRPr="00A92747" w:rsidTr="004E789F">
        <w:trPr>
          <w:trHeight w:val="1680"/>
        </w:trPr>
        <w:tc>
          <w:tcPr>
            <w:tcW w:w="1520" w:type="dxa"/>
            <w:vMerge/>
            <w:tcBorders>
              <w:top w:val="nil"/>
              <w:left w:val="single" w:sz="4" w:space="0" w:color="auto"/>
              <w:bottom w:val="single" w:sz="4" w:space="0" w:color="000000"/>
              <w:right w:val="single" w:sz="4" w:space="0" w:color="auto"/>
            </w:tcBorders>
            <w:vAlign w:val="center"/>
            <w:hideMark/>
          </w:tcPr>
          <w:p w:rsidR="004E789F" w:rsidRPr="00A92747" w:rsidRDefault="004E789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Filter Cartridges Submerged</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Filter Vault does </w:t>
            </w:r>
            <w:proofErr w:type="gramStart"/>
            <w:r w:rsidRPr="00A92747">
              <w:rPr>
                <w:rFonts w:asciiTheme="minorHAnsi" w:hAnsiTheme="minorHAnsi" w:cstheme="minorHAnsi"/>
                <w:color w:val="000000"/>
                <w:sz w:val="16"/>
                <w:szCs w:val="16"/>
              </w:rPr>
              <w:t>not  drain</w:t>
            </w:r>
            <w:proofErr w:type="gramEnd"/>
            <w:r w:rsidRPr="00A92747">
              <w:rPr>
                <w:rFonts w:asciiTheme="minorHAnsi" w:hAnsiTheme="minorHAnsi" w:cstheme="minorHAnsi"/>
                <w:color w:val="000000"/>
                <w:sz w:val="16"/>
                <w:szCs w:val="16"/>
              </w:rPr>
              <w:t xml:space="preserve"> within 24 hours following storm.</w:t>
            </w:r>
            <w:r w:rsidRPr="00A92747">
              <w:rPr>
                <w:rFonts w:asciiTheme="minorHAnsi" w:hAnsiTheme="minorHAnsi" w:cstheme="minorHAnsi"/>
                <w:color w:val="000000"/>
                <w:sz w:val="16"/>
                <w:szCs w:val="16"/>
              </w:rPr>
              <w:br/>
              <w:t>Look for evidence of submergence due to backwater or excessive hydrocarbon loading.</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Filter media checked and replaced if needed.</w:t>
            </w:r>
            <w:r w:rsidRPr="00A92747">
              <w:rPr>
                <w:rFonts w:asciiTheme="minorHAnsi" w:hAnsiTheme="minorHAnsi" w:cstheme="minorHAnsi"/>
                <w:color w:val="000000"/>
                <w:sz w:val="16"/>
                <w:szCs w:val="16"/>
              </w:rPr>
              <w:br/>
              <w:t>If cartridges are plugged with oil, additional treatment or source control BMP may be needed</w:t>
            </w:r>
          </w:p>
        </w:tc>
      </w:tr>
      <w:tr w:rsidR="004E789F" w:rsidRPr="00A92747" w:rsidTr="004E789F">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Forebay</w:t>
            </w: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exceeds 6" or 1/3 of available sump</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less than 6"</w:t>
            </w:r>
          </w:p>
        </w:tc>
      </w:tr>
      <w:tr w:rsidR="004E789F" w:rsidRPr="00A92747" w:rsidTr="004E789F">
        <w:trPr>
          <w:trHeight w:val="96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Below Ground Vault</w:t>
            </w: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Access cover Damaged / missing</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One Maintenance person cannot remove lid after applying 80 pounds of lift, corrosion or deformation of cover</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repaired to proper working specifications or replaced</w:t>
            </w:r>
          </w:p>
        </w:tc>
      </w:tr>
      <w:tr w:rsidR="004E789F" w:rsidRPr="00A92747" w:rsidTr="004E789F">
        <w:trPr>
          <w:trHeight w:val="720"/>
        </w:trPr>
        <w:tc>
          <w:tcPr>
            <w:tcW w:w="1520" w:type="dxa"/>
            <w:vMerge/>
            <w:tcBorders>
              <w:top w:val="nil"/>
              <w:left w:val="single" w:sz="4" w:space="0" w:color="auto"/>
              <w:bottom w:val="single" w:sz="4" w:space="0" w:color="000000"/>
              <w:right w:val="single" w:sz="4" w:space="0" w:color="auto"/>
            </w:tcBorders>
            <w:vAlign w:val="center"/>
            <w:hideMark/>
          </w:tcPr>
          <w:p w:rsidR="004E789F" w:rsidRPr="00A92747" w:rsidRDefault="004E789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Damaged Pipes</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part of the pipes are crushed or damaged due to corrosion and / or settlement</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repaired or replaced</w:t>
            </w:r>
          </w:p>
        </w:tc>
      </w:tr>
      <w:tr w:rsidR="004E789F" w:rsidRPr="00A92747" w:rsidTr="004E789F">
        <w:trPr>
          <w:trHeight w:val="1440"/>
        </w:trPr>
        <w:tc>
          <w:tcPr>
            <w:tcW w:w="1520" w:type="dxa"/>
            <w:vMerge/>
            <w:tcBorders>
              <w:top w:val="nil"/>
              <w:left w:val="single" w:sz="4" w:space="0" w:color="auto"/>
              <w:bottom w:val="single" w:sz="4" w:space="0" w:color="000000"/>
              <w:right w:val="single" w:sz="4" w:space="0" w:color="auto"/>
            </w:tcBorders>
            <w:vAlign w:val="center"/>
            <w:hideMark/>
          </w:tcPr>
          <w:p w:rsidR="004E789F" w:rsidRPr="00A92747" w:rsidRDefault="004E789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structure has cracks in wall, bottom and damage to frame and / or top slab</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cracks wider than 1/2" or evidence of soil particles entering the structure through the cracks, </w:t>
            </w:r>
            <w:r w:rsidRPr="00A92747">
              <w:rPr>
                <w:rFonts w:asciiTheme="minorHAnsi" w:hAnsiTheme="minorHAnsi" w:cstheme="minorHAnsi"/>
                <w:color w:val="000000"/>
                <w:sz w:val="16"/>
                <w:szCs w:val="16"/>
              </w:rPr>
              <w:br/>
              <w:t>or maintenance / inspection personnel determine that the vault is not structurally sound</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repaired or replaced so that vault meets design specifications and is structurally sound</w:t>
            </w:r>
          </w:p>
        </w:tc>
      </w:tr>
      <w:tr w:rsidR="004E789F" w:rsidRPr="00A92747" w:rsidTr="004E789F">
        <w:trPr>
          <w:trHeight w:val="960"/>
        </w:trPr>
        <w:tc>
          <w:tcPr>
            <w:tcW w:w="1520" w:type="dxa"/>
            <w:vMerge/>
            <w:tcBorders>
              <w:top w:val="nil"/>
              <w:left w:val="single" w:sz="4" w:space="0" w:color="auto"/>
              <w:bottom w:val="single" w:sz="4" w:space="0" w:color="000000"/>
              <w:right w:val="single" w:sz="4" w:space="0" w:color="auto"/>
            </w:tcBorders>
            <w:vAlign w:val="center"/>
            <w:hideMark/>
          </w:tcPr>
          <w:p w:rsidR="004E789F" w:rsidRPr="00A92747" w:rsidRDefault="004E789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structure has cracks in wall, bottom and damage to frame and / or top slab</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cracks wider than 1/2" at the joint of any inlet / outlet pipe or evidence of soil particles entering through the cracks</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repaired so that  no cracks exist wider than 1/4" at the joint of inlet / outlet pipe</w:t>
            </w:r>
          </w:p>
        </w:tc>
      </w:tr>
      <w:tr w:rsidR="004E789F" w:rsidRPr="00A92747" w:rsidTr="004E789F">
        <w:trPr>
          <w:trHeight w:val="720"/>
        </w:trPr>
        <w:tc>
          <w:tcPr>
            <w:tcW w:w="1520" w:type="dxa"/>
            <w:vMerge/>
            <w:tcBorders>
              <w:top w:val="nil"/>
              <w:left w:val="single" w:sz="4" w:space="0" w:color="auto"/>
              <w:bottom w:val="single" w:sz="4" w:space="0" w:color="000000"/>
              <w:right w:val="single" w:sz="4" w:space="0" w:color="auto"/>
            </w:tcBorders>
            <w:vAlign w:val="center"/>
            <w:hideMark/>
          </w:tcPr>
          <w:p w:rsidR="004E789F" w:rsidRPr="00A92747" w:rsidRDefault="004E789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Baffles</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Baffles corroding, cracking, warping, and / or showing sign of failure as determined by maintenance / inspection person</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Baffles repaired or replaced to design specifications</w:t>
            </w:r>
          </w:p>
        </w:tc>
      </w:tr>
      <w:tr w:rsidR="004E789F" w:rsidRPr="00A92747" w:rsidTr="004E789F">
        <w:trPr>
          <w:trHeight w:val="1200"/>
        </w:trPr>
        <w:tc>
          <w:tcPr>
            <w:tcW w:w="1520" w:type="dxa"/>
            <w:vMerge/>
            <w:tcBorders>
              <w:top w:val="nil"/>
              <w:left w:val="single" w:sz="4" w:space="0" w:color="auto"/>
              <w:bottom w:val="single" w:sz="4" w:space="0" w:color="000000"/>
              <w:right w:val="single" w:sz="4" w:space="0" w:color="auto"/>
            </w:tcBorders>
            <w:vAlign w:val="center"/>
            <w:hideMark/>
          </w:tcPr>
          <w:p w:rsidR="004E789F" w:rsidRPr="00A92747" w:rsidRDefault="004E789F"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rungs unsafe</w:t>
            </w:r>
          </w:p>
        </w:tc>
        <w:tc>
          <w:tcPr>
            <w:tcW w:w="376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Maintenance person judges that ladder is unsafe due to missing rungs, misalignment, rust or cracks.</w:t>
            </w:r>
            <w:r w:rsidRPr="00A92747">
              <w:rPr>
                <w:rFonts w:asciiTheme="minorHAnsi" w:hAnsiTheme="minorHAnsi" w:cstheme="minorHAnsi"/>
                <w:color w:val="000000"/>
                <w:sz w:val="16"/>
                <w:szCs w:val="16"/>
              </w:rPr>
              <w:br/>
              <w:t>Ladder must be fixed or secured immediately</w:t>
            </w:r>
          </w:p>
        </w:tc>
        <w:tc>
          <w:tcPr>
            <w:tcW w:w="2100" w:type="dxa"/>
            <w:tcBorders>
              <w:top w:val="nil"/>
              <w:left w:val="nil"/>
              <w:bottom w:val="single" w:sz="4" w:space="0" w:color="auto"/>
              <w:right w:val="single" w:sz="4" w:space="0" w:color="auto"/>
            </w:tcBorders>
            <w:shd w:val="clear" w:color="auto" w:fill="auto"/>
            <w:vAlign w:val="center"/>
            <w:hideMark/>
          </w:tcPr>
          <w:p w:rsidR="004E789F" w:rsidRPr="00A92747" w:rsidRDefault="004E789F"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meets design standards and allows maintenance persons safe access</w:t>
            </w:r>
          </w:p>
        </w:tc>
      </w:tr>
    </w:tbl>
    <w:p w:rsidR="004726B0" w:rsidRDefault="004726B0">
      <w:r>
        <w:br w:type="page"/>
      </w:r>
    </w:p>
    <w:tbl>
      <w:tblPr>
        <w:tblW w:w="9440" w:type="dxa"/>
        <w:tblInd w:w="98" w:type="dxa"/>
        <w:tblLook w:val="04A0" w:firstRow="1" w:lastRow="0" w:firstColumn="1" w:lastColumn="0" w:noHBand="0" w:noVBand="1"/>
      </w:tblPr>
      <w:tblGrid>
        <w:gridCol w:w="1520"/>
        <w:gridCol w:w="2060"/>
        <w:gridCol w:w="3760"/>
        <w:gridCol w:w="2100"/>
      </w:tblGrid>
      <w:tr w:rsidR="008E4190" w:rsidRPr="00A92747" w:rsidTr="008E4190">
        <w:trPr>
          <w:trHeight w:val="375"/>
        </w:trPr>
        <w:tc>
          <w:tcPr>
            <w:tcW w:w="7340" w:type="dxa"/>
            <w:gridSpan w:val="3"/>
            <w:tcBorders>
              <w:top w:val="nil"/>
              <w:left w:val="nil"/>
              <w:bottom w:val="nil"/>
              <w:right w:val="nil"/>
            </w:tcBorders>
            <w:shd w:val="clear" w:color="auto" w:fill="auto"/>
            <w:vAlign w:val="center"/>
            <w:hideMark/>
          </w:tcPr>
          <w:p w:rsidR="0082266C" w:rsidRPr="00A92747" w:rsidRDefault="0082266C" w:rsidP="00961F28">
            <w:pPr>
              <w:rPr>
                <w:rFonts w:asciiTheme="minorHAnsi" w:hAnsiTheme="minorHAnsi" w:cstheme="minorHAnsi"/>
                <w:b/>
                <w:bCs/>
                <w:color w:val="000000"/>
                <w:sz w:val="16"/>
                <w:szCs w:val="16"/>
              </w:rPr>
            </w:pPr>
          </w:p>
          <w:p w:rsidR="0082266C" w:rsidRPr="00A92747" w:rsidRDefault="0082266C" w:rsidP="00961F28">
            <w:pPr>
              <w:rPr>
                <w:rFonts w:asciiTheme="minorHAnsi" w:hAnsiTheme="minorHAnsi" w:cstheme="minorHAnsi"/>
                <w:b/>
                <w:bCs/>
                <w:color w:val="000000"/>
                <w:sz w:val="16"/>
                <w:szCs w:val="16"/>
              </w:rPr>
            </w:pPr>
          </w:p>
          <w:p w:rsidR="008E4190" w:rsidRPr="00A92747" w:rsidRDefault="008E4190" w:rsidP="00961F28">
            <w:pP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DEBRIS BARRIERS (e.g. trash racks)</w:t>
            </w:r>
          </w:p>
        </w:tc>
        <w:tc>
          <w:tcPr>
            <w:tcW w:w="2100" w:type="dxa"/>
            <w:tcBorders>
              <w:top w:val="nil"/>
              <w:left w:val="nil"/>
              <w:bottom w:val="nil"/>
              <w:right w:val="nil"/>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p>
        </w:tc>
      </w:tr>
      <w:tr w:rsidR="008E4190" w:rsidRPr="00A92747" w:rsidTr="008E4190">
        <w:trPr>
          <w:trHeight w:val="240"/>
        </w:trPr>
        <w:tc>
          <w:tcPr>
            <w:tcW w:w="1520" w:type="dxa"/>
            <w:tcBorders>
              <w:top w:val="nil"/>
              <w:left w:val="nil"/>
              <w:bottom w:val="nil"/>
              <w:right w:val="nil"/>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p>
        </w:tc>
        <w:tc>
          <w:tcPr>
            <w:tcW w:w="2060" w:type="dxa"/>
            <w:tcBorders>
              <w:top w:val="nil"/>
              <w:left w:val="nil"/>
              <w:bottom w:val="nil"/>
              <w:right w:val="nil"/>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p>
        </w:tc>
        <w:tc>
          <w:tcPr>
            <w:tcW w:w="3760" w:type="dxa"/>
            <w:tcBorders>
              <w:top w:val="nil"/>
              <w:left w:val="nil"/>
              <w:bottom w:val="nil"/>
              <w:right w:val="nil"/>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p>
        </w:tc>
      </w:tr>
      <w:tr w:rsidR="008E4190" w:rsidRPr="00A92747" w:rsidTr="008E4190">
        <w:trPr>
          <w:trHeight w:val="48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8E4190" w:rsidRPr="00A92747" w:rsidTr="008E4190">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06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w:t>
            </w:r>
          </w:p>
        </w:tc>
        <w:tc>
          <w:tcPr>
            <w:tcW w:w="376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or debris that is plugging more than 20%  of the openings in the barrier</w:t>
            </w:r>
          </w:p>
        </w:tc>
        <w:tc>
          <w:tcPr>
            <w:tcW w:w="210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Barrier cleared to design flow capacity</w:t>
            </w:r>
          </w:p>
        </w:tc>
      </w:tr>
      <w:tr w:rsidR="008E4190" w:rsidRPr="00A92747" w:rsidTr="008E4190">
        <w:trPr>
          <w:trHeight w:val="72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Metal</w:t>
            </w: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Damaged / Missing Bars</w:t>
            </w:r>
          </w:p>
        </w:tc>
        <w:tc>
          <w:tcPr>
            <w:tcW w:w="376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Bars bent out of shape more than 3"</w:t>
            </w:r>
          </w:p>
        </w:tc>
        <w:tc>
          <w:tcPr>
            <w:tcW w:w="210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Bars in place with bends no more than 3/4 "</w:t>
            </w:r>
          </w:p>
        </w:tc>
      </w:tr>
      <w:tr w:rsidR="008E4190" w:rsidRPr="00A92747" w:rsidTr="008E4190">
        <w:trPr>
          <w:trHeight w:val="480"/>
        </w:trPr>
        <w:tc>
          <w:tcPr>
            <w:tcW w:w="1520" w:type="dxa"/>
            <w:vMerge/>
            <w:tcBorders>
              <w:top w:val="nil"/>
              <w:left w:val="single" w:sz="4" w:space="0" w:color="auto"/>
              <w:bottom w:val="single" w:sz="4" w:space="0" w:color="000000"/>
              <w:right w:val="single" w:sz="4" w:space="0" w:color="auto"/>
            </w:tcBorders>
            <w:vAlign w:val="center"/>
            <w:hideMark/>
          </w:tcPr>
          <w:p w:rsidR="008E4190" w:rsidRPr="00A92747" w:rsidRDefault="008E4190" w:rsidP="00961F28">
            <w:pPr>
              <w:rPr>
                <w:rFonts w:asciiTheme="minorHAnsi" w:hAnsiTheme="minorHAnsi" w:cstheme="minorHAnsi"/>
                <w:color w:val="000000"/>
                <w:sz w:val="16"/>
                <w:szCs w:val="16"/>
              </w:rPr>
            </w:pPr>
          </w:p>
        </w:tc>
        <w:tc>
          <w:tcPr>
            <w:tcW w:w="2060" w:type="dxa"/>
            <w:vMerge/>
            <w:tcBorders>
              <w:top w:val="nil"/>
              <w:left w:val="single" w:sz="4" w:space="0" w:color="auto"/>
              <w:bottom w:val="single" w:sz="4" w:space="0" w:color="000000"/>
              <w:right w:val="single" w:sz="4" w:space="0" w:color="auto"/>
            </w:tcBorders>
            <w:vAlign w:val="center"/>
            <w:hideMark/>
          </w:tcPr>
          <w:p w:rsidR="008E4190" w:rsidRPr="00A92747" w:rsidRDefault="008E4190" w:rsidP="00961F28">
            <w:pPr>
              <w:rPr>
                <w:rFonts w:asciiTheme="minorHAnsi" w:hAnsiTheme="minorHAnsi" w:cstheme="minorHAnsi"/>
                <w:color w:val="000000"/>
                <w:sz w:val="16"/>
                <w:szCs w:val="16"/>
              </w:rPr>
            </w:pPr>
          </w:p>
        </w:tc>
        <w:tc>
          <w:tcPr>
            <w:tcW w:w="376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Bars are missing or entire barrier missing</w:t>
            </w:r>
          </w:p>
        </w:tc>
        <w:tc>
          <w:tcPr>
            <w:tcW w:w="210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Bars in place according to design</w:t>
            </w:r>
          </w:p>
        </w:tc>
      </w:tr>
      <w:tr w:rsidR="008E4190" w:rsidRPr="00A92747" w:rsidTr="008E4190">
        <w:trPr>
          <w:trHeight w:val="720"/>
        </w:trPr>
        <w:tc>
          <w:tcPr>
            <w:tcW w:w="1520" w:type="dxa"/>
            <w:vMerge/>
            <w:tcBorders>
              <w:top w:val="nil"/>
              <w:left w:val="single" w:sz="4" w:space="0" w:color="auto"/>
              <w:bottom w:val="single" w:sz="4" w:space="0" w:color="000000"/>
              <w:right w:val="single" w:sz="4" w:space="0" w:color="auto"/>
            </w:tcBorders>
            <w:vAlign w:val="center"/>
            <w:hideMark/>
          </w:tcPr>
          <w:p w:rsidR="008E4190" w:rsidRPr="00A92747" w:rsidRDefault="008E4190" w:rsidP="00961F28">
            <w:pPr>
              <w:rPr>
                <w:rFonts w:asciiTheme="minorHAnsi" w:hAnsiTheme="minorHAnsi" w:cstheme="minorHAnsi"/>
                <w:color w:val="000000"/>
                <w:sz w:val="16"/>
                <w:szCs w:val="16"/>
              </w:rPr>
            </w:pPr>
          </w:p>
        </w:tc>
        <w:tc>
          <w:tcPr>
            <w:tcW w:w="2060" w:type="dxa"/>
            <w:vMerge/>
            <w:tcBorders>
              <w:top w:val="nil"/>
              <w:left w:val="single" w:sz="4" w:space="0" w:color="auto"/>
              <w:bottom w:val="single" w:sz="4" w:space="0" w:color="000000"/>
              <w:right w:val="single" w:sz="4" w:space="0" w:color="auto"/>
            </w:tcBorders>
            <w:vAlign w:val="center"/>
            <w:hideMark/>
          </w:tcPr>
          <w:p w:rsidR="008E4190" w:rsidRPr="00A92747" w:rsidRDefault="008E4190" w:rsidP="00961F28">
            <w:pPr>
              <w:rPr>
                <w:rFonts w:asciiTheme="minorHAnsi" w:hAnsiTheme="minorHAnsi" w:cstheme="minorHAnsi"/>
                <w:color w:val="000000"/>
                <w:sz w:val="16"/>
                <w:szCs w:val="16"/>
              </w:rPr>
            </w:pPr>
          </w:p>
        </w:tc>
        <w:tc>
          <w:tcPr>
            <w:tcW w:w="376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Bars are loose and rust is causing 50% deterioration to any part of the barrier</w:t>
            </w:r>
          </w:p>
        </w:tc>
        <w:tc>
          <w:tcPr>
            <w:tcW w:w="210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Barrier replaced or repaired to design standards</w:t>
            </w:r>
          </w:p>
        </w:tc>
      </w:tr>
      <w:tr w:rsidR="008E4190" w:rsidRPr="00A92747" w:rsidTr="008E4190">
        <w:trPr>
          <w:trHeight w:val="480"/>
        </w:trPr>
        <w:tc>
          <w:tcPr>
            <w:tcW w:w="1520" w:type="dxa"/>
            <w:vMerge/>
            <w:tcBorders>
              <w:top w:val="nil"/>
              <w:left w:val="single" w:sz="4" w:space="0" w:color="auto"/>
              <w:bottom w:val="single" w:sz="4" w:space="0" w:color="000000"/>
              <w:right w:val="single" w:sz="4" w:space="0" w:color="auto"/>
            </w:tcBorders>
            <w:vAlign w:val="center"/>
            <w:hideMark/>
          </w:tcPr>
          <w:p w:rsidR="008E4190" w:rsidRPr="00A92747" w:rsidRDefault="008E4190"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Inlet / Outlet pipe</w:t>
            </w:r>
          </w:p>
        </w:tc>
        <w:tc>
          <w:tcPr>
            <w:tcW w:w="376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Debris barrier missing or not attached to pipe</w:t>
            </w:r>
          </w:p>
        </w:tc>
        <w:tc>
          <w:tcPr>
            <w:tcW w:w="2100" w:type="dxa"/>
            <w:tcBorders>
              <w:top w:val="nil"/>
              <w:left w:val="nil"/>
              <w:bottom w:val="single" w:sz="4" w:space="0" w:color="auto"/>
              <w:right w:val="single" w:sz="4" w:space="0" w:color="auto"/>
            </w:tcBorders>
            <w:shd w:val="clear" w:color="auto" w:fill="auto"/>
            <w:vAlign w:val="center"/>
            <w:hideMark/>
          </w:tcPr>
          <w:p w:rsidR="008E4190" w:rsidRPr="00A92747" w:rsidRDefault="008E4190"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Barrier firmly attached to pipe</w:t>
            </w:r>
          </w:p>
        </w:tc>
      </w:tr>
    </w:tbl>
    <w:p w:rsidR="004E789F" w:rsidRPr="00A92747" w:rsidRDefault="004E789F" w:rsidP="00961F28">
      <w:pPr>
        <w:ind w:left="-630"/>
        <w:rPr>
          <w:rFonts w:asciiTheme="minorHAnsi" w:hAnsiTheme="minorHAnsi" w:cstheme="minorHAnsi"/>
          <w:sz w:val="16"/>
          <w:szCs w:val="16"/>
        </w:rPr>
      </w:pPr>
    </w:p>
    <w:p w:rsidR="004726B0" w:rsidRDefault="004726B0">
      <w:r>
        <w:br w:type="page"/>
      </w:r>
    </w:p>
    <w:tbl>
      <w:tblPr>
        <w:tblW w:w="9440" w:type="dxa"/>
        <w:tblInd w:w="98" w:type="dxa"/>
        <w:tblLook w:val="04A0" w:firstRow="1" w:lastRow="0" w:firstColumn="1" w:lastColumn="0" w:noHBand="0" w:noVBand="1"/>
      </w:tblPr>
      <w:tblGrid>
        <w:gridCol w:w="1520"/>
        <w:gridCol w:w="2060"/>
        <w:gridCol w:w="3760"/>
        <w:gridCol w:w="2100"/>
      </w:tblGrid>
      <w:tr w:rsidR="007C69A7" w:rsidRPr="00A92747" w:rsidTr="007C69A7">
        <w:trPr>
          <w:trHeight w:val="375"/>
        </w:trPr>
        <w:tc>
          <w:tcPr>
            <w:tcW w:w="3580" w:type="dxa"/>
            <w:gridSpan w:val="2"/>
            <w:tcBorders>
              <w:top w:val="nil"/>
              <w:left w:val="nil"/>
              <w:bottom w:val="nil"/>
              <w:right w:val="nil"/>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p>
          <w:p w:rsidR="0082266C" w:rsidRPr="00A92747" w:rsidRDefault="0082266C" w:rsidP="00961F28">
            <w:pPr>
              <w:jc w:val="center"/>
              <w:rPr>
                <w:rFonts w:asciiTheme="minorHAnsi" w:hAnsiTheme="minorHAnsi" w:cstheme="minorHAnsi"/>
                <w:b/>
                <w:bCs/>
                <w:color w:val="000000"/>
                <w:sz w:val="16"/>
                <w:szCs w:val="16"/>
              </w:rPr>
            </w:pPr>
          </w:p>
          <w:p w:rsidR="007C69A7" w:rsidRPr="00A92747" w:rsidRDefault="0082266C" w:rsidP="00961F28">
            <w:pP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             </w:t>
            </w:r>
            <w:r w:rsidR="007C69A7" w:rsidRPr="00A92747">
              <w:rPr>
                <w:rFonts w:asciiTheme="minorHAnsi" w:hAnsiTheme="minorHAnsi" w:cstheme="minorHAnsi"/>
                <w:b/>
                <w:bCs/>
                <w:color w:val="000000"/>
                <w:sz w:val="16"/>
                <w:szCs w:val="16"/>
              </w:rPr>
              <w:t>ENERGY DISSIPATERS</w:t>
            </w:r>
          </w:p>
        </w:tc>
        <w:tc>
          <w:tcPr>
            <w:tcW w:w="376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r>
      <w:tr w:rsidR="007C69A7" w:rsidRPr="00A92747" w:rsidTr="007C69A7">
        <w:trPr>
          <w:trHeight w:val="240"/>
        </w:trPr>
        <w:tc>
          <w:tcPr>
            <w:tcW w:w="152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c>
          <w:tcPr>
            <w:tcW w:w="206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c>
          <w:tcPr>
            <w:tcW w:w="376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r>
      <w:tr w:rsidR="007C69A7" w:rsidRPr="00A92747" w:rsidTr="007C69A7">
        <w:trPr>
          <w:trHeight w:val="48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tcBorders>
              <w:top w:val="single" w:sz="4" w:space="0" w:color="auto"/>
              <w:left w:val="nil"/>
              <w:bottom w:val="nil"/>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tcBorders>
              <w:top w:val="single" w:sz="4" w:space="0" w:color="auto"/>
              <w:left w:val="nil"/>
              <w:bottom w:val="nil"/>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nil"/>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7C69A7" w:rsidRPr="00A92747" w:rsidTr="007C69A7">
        <w:trPr>
          <w:trHeight w:val="300"/>
        </w:trPr>
        <w:tc>
          <w:tcPr>
            <w:tcW w:w="1520" w:type="dxa"/>
            <w:tcBorders>
              <w:top w:val="nil"/>
              <w:left w:val="single" w:sz="4" w:space="0" w:color="auto"/>
              <w:bottom w:val="single" w:sz="4" w:space="0" w:color="auto"/>
              <w:right w:val="nil"/>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EXTERNAL:</w:t>
            </w:r>
          </w:p>
        </w:tc>
        <w:tc>
          <w:tcPr>
            <w:tcW w:w="2060" w:type="dxa"/>
            <w:tcBorders>
              <w:top w:val="single" w:sz="4" w:space="0" w:color="auto"/>
              <w:left w:val="nil"/>
              <w:bottom w:val="single" w:sz="4" w:space="0" w:color="auto"/>
              <w:right w:val="nil"/>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w:t>
            </w:r>
          </w:p>
        </w:tc>
        <w:tc>
          <w:tcPr>
            <w:tcW w:w="3760" w:type="dxa"/>
            <w:tcBorders>
              <w:top w:val="single" w:sz="4" w:space="0" w:color="auto"/>
              <w:left w:val="nil"/>
              <w:bottom w:val="single" w:sz="4" w:space="0" w:color="auto"/>
              <w:right w:val="nil"/>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w:t>
            </w:r>
          </w:p>
        </w:tc>
      </w:tr>
      <w:tr w:rsidR="007C69A7" w:rsidRPr="00A92747" w:rsidTr="007C69A7">
        <w:trPr>
          <w:trHeight w:val="72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Rock Pad</w:t>
            </w: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Missing or moved rock</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Only one layer of rock exists above native soil in area 5 square feet or larger, or any exposure of native soil</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Replace rock to design standards</w:t>
            </w:r>
          </w:p>
        </w:tc>
      </w:tr>
      <w:tr w:rsidR="007C69A7" w:rsidRPr="00A92747" w:rsidTr="007C69A7">
        <w:trPr>
          <w:trHeight w:val="480"/>
        </w:trPr>
        <w:tc>
          <w:tcPr>
            <w:tcW w:w="1520" w:type="dxa"/>
            <w:vMerge/>
            <w:tcBorders>
              <w:top w:val="nil"/>
              <w:left w:val="single" w:sz="4" w:space="0" w:color="auto"/>
              <w:bottom w:val="single" w:sz="4" w:space="0" w:color="000000"/>
              <w:right w:val="single" w:sz="4" w:space="0" w:color="auto"/>
            </w:tcBorders>
            <w:vAlign w:val="center"/>
            <w:hideMark/>
          </w:tcPr>
          <w:p w:rsidR="007C69A7" w:rsidRPr="00A92747" w:rsidRDefault="007C69A7"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Soil erosion in or adjacent to rock pad</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Rock pad replaced to design standards</w:t>
            </w:r>
          </w:p>
        </w:tc>
      </w:tr>
      <w:tr w:rsidR="007C69A7" w:rsidRPr="00A92747" w:rsidTr="007C69A7">
        <w:trPr>
          <w:trHeight w:val="72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Dispersion trench</w:t>
            </w: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plugged with sediment</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Accumulated sediment that exceeds 20% of the design depth</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cleaned / flushed so that it matches design</w:t>
            </w:r>
          </w:p>
        </w:tc>
      </w:tr>
      <w:tr w:rsidR="007C69A7" w:rsidRPr="00A92747" w:rsidTr="007C69A7">
        <w:trPr>
          <w:trHeight w:val="1200"/>
        </w:trPr>
        <w:tc>
          <w:tcPr>
            <w:tcW w:w="1520" w:type="dxa"/>
            <w:vMerge/>
            <w:tcBorders>
              <w:top w:val="nil"/>
              <w:left w:val="single" w:sz="4" w:space="0" w:color="auto"/>
              <w:bottom w:val="single" w:sz="4" w:space="0" w:color="000000"/>
              <w:right w:val="single" w:sz="4" w:space="0" w:color="auto"/>
            </w:tcBorders>
            <w:vAlign w:val="center"/>
            <w:hideMark/>
          </w:tcPr>
          <w:p w:rsidR="007C69A7" w:rsidRPr="00A92747" w:rsidRDefault="007C69A7"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Not Discharging Water Properly</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Visual evidence of water discharging at concentrated points along trench </w:t>
            </w:r>
            <w:proofErr w:type="gramStart"/>
            <w:r w:rsidRPr="00A92747">
              <w:rPr>
                <w:rFonts w:asciiTheme="minorHAnsi" w:hAnsiTheme="minorHAnsi" w:cstheme="minorHAnsi"/>
                <w:color w:val="000000"/>
                <w:sz w:val="16"/>
                <w:szCs w:val="16"/>
              </w:rPr>
              <w:t>( normal</w:t>
            </w:r>
            <w:proofErr w:type="gramEnd"/>
            <w:r w:rsidRPr="00A92747">
              <w:rPr>
                <w:rFonts w:asciiTheme="minorHAnsi" w:hAnsiTheme="minorHAnsi" w:cstheme="minorHAnsi"/>
                <w:color w:val="000000"/>
                <w:sz w:val="16"/>
                <w:szCs w:val="16"/>
              </w:rPr>
              <w:t xml:space="preserve"> condition is  a "sheet flow" of water along trench). </w:t>
            </w:r>
            <w:r w:rsidRPr="00A92747">
              <w:rPr>
                <w:rFonts w:asciiTheme="minorHAnsi" w:hAnsiTheme="minorHAnsi" w:cstheme="minorHAnsi"/>
                <w:color w:val="000000"/>
                <w:sz w:val="16"/>
                <w:szCs w:val="16"/>
              </w:rPr>
              <w:br/>
              <w:t>Intent is to prevent erosion damage.</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Trench redesigned or rebuilt to design standards.</w:t>
            </w:r>
          </w:p>
        </w:tc>
      </w:tr>
      <w:tr w:rsidR="007C69A7" w:rsidRPr="00A92747" w:rsidTr="007C69A7">
        <w:trPr>
          <w:trHeight w:val="480"/>
        </w:trPr>
        <w:tc>
          <w:tcPr>
            <w:tcW w:w="1520" w:type="dxa"/>
            <w:vMerge/>
            <w:tcBorders>
              <w:top w:val="nil"/>
              <w:left w:val="single" w:sz="4" w:space="0" w:color="auto"/>
              <w:bottom w:val="single" w:sz="4" w:space="0" w:color="000000"/>
              <w:right w:val="single" w:sz="4" w:space="0" w:color="auto"/>
            </w:tcBorders>
            <w:vAlign w:val="center"/>
            <w:hideMark/>
          </w:tcPr>
          <w:p w:rsidR="007C69A7" w:rsidRPr="00A92747" w:rsidRDefault="007C69A7"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Perforations Plugged</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Over 1/2 of perforations in pipe are </w:t>
            </w:r>
            <w:proofErr w:type="gramStart"/>
            <w:r w:rsidRPr="00A92747">
              <w:rPr>
                <w:rFonts w:asciiTheme="minorHAnsi" w:hAnsiTheme="minorHAnsi" w:cstheme="minorHAnsi"/>
                <w:color w:val="000000"/>
                <w:sz w:val="16"/>
                <w:szCs w:val="16"/>
              </w:rPr>
              <w:t>plugged  with</w:t>
            </w:r>
            <w:proofErr w:type="gramEnd"/>
            <w:r w:rsidRPr="00A92747">
              <w:rPr>
                <w:rFonts w:asciiTheme="minorHAnsi" w:hAnsiTheme="minorHAnsi" w:cstheme="minorHAnsi"/>
                <w:color w:val="000000"/>
                <w:sz w:val="16"/>
                <w:szCs w:val="16"/>
              </w:rPr>
              <w:t xml:space="preserve"> debris and sediment.</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perforated pipe cleaned or replaced</w:t>
            </w:r>
          </w:p>
        </w:tc>
      </w:tr>
      <w:tr w:rsidR="007C69A7" w:rsidRPr="00A92747" w:rsidTr="007C69A7">
        <w:trPr>
          <w:trHeight w:val="960"/>
        </w:trPr>
        <w:tc>
          <w:tcPr>
            <w:tcW w:w="1520" w:type="dxa"/>
            <w:vMerge/>
            <w:tcBorders>
              <w:top w:val="nil"/>
              <w:left w:val="single" w:sz="4" w:space="0" w:color="auto"/>
              <w:bottom w:val="single" w:sz="4" w:space="0" w:color="000000"/>
              <w:right w:val="single" w:sz="4" w:space="0" w:color="auto"/>
            </w:tcBorders>
            <w:vAlign w:val="center"/>
            <w:hideMark/>
          </w:tcPr>
          <w:p w:rsidR="007C69A7" w:rsidRPr="00A92747" w:rsidRDefault="007C69A7"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Water flows out top of "distributor" Catch Basin</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Maintenance person observes or receives credible report of water flowing out during any storm less than the design storm or its causing or appears likely to cause damage</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Facility rebuilt or redesigned to standards</w:t>
            </w:r>
          </w:p>
        </w:tc>
      </w:tr>
      <w:tr w:rsidR="007C69A7" w:rsidRPr="00A92747" w:rsidTr="007C69A7">
        <w:trPr>
          <w:trHeight w:val="480"/>
        </w:trPr>
        <w:tc>
          <w:tcPr>
            <w:tcW w:w="1520" w:type="dxa"/>
            <w:vMerge/>
            <w:tcBorders>
              <w:top w:val="nil"/>
              <w:left w:val="single" w:sz="4" w:space="0" w:color="auto"/>
              <w:bottom w:val="single" w:sz="4" w:space="0" w:color="000000"/>
              <w:right w:val="single" w:sz="4" w:space="0" w:color="auto"/>
            </w:tcBorders>
            <w:vAlign w:val="center"/>
            <w:hideMark/>
          </w:tcPr>
          <w:p w:rsidR="007C69A7" w:rsidRPr="00A92747" w:rsidRDefault="007C69A7"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Receiving area Over - Saturated</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Water in receiving area is causing or has potential of causing landslide problems</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danger of landslides</w:t>
            </w:r>
          </w:p>
        </w:tc>
      </w:tr>
      <w:tr w:rsidR="007C69A7" w:rsidRPr="00A92747" w:rsidTr="007C69A7">
        <w:trPr>
          <w:trHeight w:val="375"/>
        </w:trPr>
        <w:tc>
          <w:tcPr>
            <w:tcW w:w="3580" w:type="dxa"/>
            <w:gridSpan w:val="2"/>
            <w:tcBorders>
              <w:top w:val="nil"/>
              <w:left w:val="nil"/>
              <w:bottom w:val="nil"/>
              <w:right w:val="nil"/>
            </w:tcBorders>
            <w:shd w:val="clear" w:color="auto" w:fill="auto"/>
            <w:vAlign w:val="center"/>
            <w:hideMark/>
          </w:tcPr>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4726B0" w:rsidRDefault="004726B0" w:rsidP="00961F28">
            <w:pPr>
              <w:jc w:val="center"/>
              <w:rPr>
                <w:rFonts w:asciiTheme="minorHAnsi" w:hAnsiTheme="minorHAnsi" w:cstheme="minorHAnsi"/>
                <w:b/>
                <w:bCs/>
                <w:color w:val="000000"/>
                <w:sz w:val="16"/>
                <w:szCs w:val="16"/>
              </w:rPr>
            </w:pPr>
          </w:p>
          <w:p w:rsidR="007C69A7" w:rsidRPr="00A92747" w:rsidRDefault="00E24A7D"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MANHOLES</w:t>
            </w:r>
          </w:p>
        </w:tc>
        <w:tc>
          <w:tcPr>
            <w:tcW w:w="376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r>
      <w:tr w:rsidR="007C69A7" w:rsidRPr="00A92747" w:rsidTr="007C69A7">
        <w:trPr>
          <w:trHeight w:val="240"/>
        </w:trPr>
        <w:tc>
          <w:tcPr>
            <w:tcW w:w="152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c>
          <w:tcPr>
            <w:tcW w:w="206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c>
          <w:tcPr>
            <w:tcW w:w="376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c>
          <w:tcPr>
            <w:tcW w:w="2100" w:type="dxa"/>
            <w:tcBorders>
              <w:top w:val="nil"/>
              <w:left w:val="nil"/>
              <w:bottom w:val="nil"/>
              <w:right w:val="nil"/>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p>
        </w:tc>
      </w:tr>
      <w:tr w:rsidR="007C69A7" w:rsidRPr="00A92747" w:rsidTr="007C69A7">
        <w:trPr>
          <w:trHeight w:val="48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Maintenance</w:t>
            </w:r>
            <w:r w:rsidRPr="00A92747">
              <w:rPr>
                <w:rFonts w:asciiTheme="minorHAnsi" w:hAnsiTheme="minorHAnsi" w:cstheme="minorHAnsi"/>
                <w:b/>
                <w:bCs/>
                <w:color w:val="000000"/>
                <w:sz w:val="16"/>
                <w:szCs w:val="16"/>
              </w:rPr>
              <w:br/>
              <w:t>Component</w:t>
            </w:r>
          </w:p>
        </w:tc>
        <w:tc>
          <w:tcPr>
            <w:tcW w:w="2060" w:type="dxa"/>
            <w:tcBorders>
              <w:top w:val="single" w:sz="4" w:space="0" w:color="auto"/>
              <w:left w:val="nil"/>
              <w:bottom w:val="nil"/>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Defect</w:t>
            </w:r>
          </w:p>
        </w:tc>
        <w:tc>
          <w:tcPr>
            <w:tcW w:w="3760" w:type="dxa"/>
            <w:tcBorders>
              <w:top w:val="single" w:sz="4" w:space="0" w:color="auto"/>
              <w:left w:val="nil"/>
              <w:bottom w:val="nil"/>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When Maintenance is needed</w:t>
            </w:r>
          </w:p>
        </w:tc>
        <w:tc>
          <w:tcPr>
            <w:tcW w:w="2100" w:type="dxa"/>
            <w:tcBorders>
              <w:top w:val="single" w:sz="4" w:space="0" w:color="auto"/>
              <w:left w:val="nil"/>
              <w:bottom w:val="nil"/>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Results Expected</w:t>
            </w:r>
          </w:p>
        </w:tc>
      </w:tr>
      <w:tr w:rsidR="007C69A7" w:rsidRPr="00A92747" w:rsidTr="007C69A7">
        <w:trPr>
          <w:trHeight w:val="300"/>
        </w:trPr>
        <w:tc>
          <w:tcPr>
            <w:tcW w:w="1520" w:type="dxa"/>
            <w:tcBorders>
              <w:top w:val="nil"/>
              <w:left w:val="single" w:sz="4" w:space="0" w:color="auto"/>
              <w:bottom w:val="single" w:sz="4" w:space="0" w:color="auto"/>
              <w:right w:val="nil"/>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INERNAL:</w:t>
            </w:r>
          </w:p>
        </w:tc>
        <w:tc>
          <w:tcPr>
            <w:tcW w:w="2060" w:type="dxa"/>
            <w:tcBorders>
              <w:top w:val="single" w:sz="4" w:space="0" w:color="auto"/>
              <w:left w:val="nil"/>
              <w:bottom w:val="single" w:sz="4" w:space="0" w:color="auto"/>
              <w:right w:val="nil"/>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w:t>
            </w:r>
          </w:p>
        </w:tc>
        <w:tc>
          <w:tcPr>
            <w:tcW w:w="3760" w:type="dxa"/>
            <w:tcBorders>
              <w:top w:val="single" w:sz="4" w:space="0" w:color="auto"/>
              <w:left w:val="nil"/>
              <w:bottom w:val="single" w:sz="4" w:space="0" w:color="auto"/>
              <w:right w:val="nil"/>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w:t>
            </w:r>
          </w:p>
        </w:tc>
      </w:tr>
      <w:tr w:rsidR="007C69A7" w:rsidRPr="00A92747" w:rsidTr="007C69A7">
        <w:trPr>
          <w:trHeight w:val="960"/>
        </w:trPr>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Manhole / Chamber</w:t>
            </w: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Worn or Damaged Posts, Baffles, Side of Chamber</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Structure dissipating flow deteriorates to 1/2 of original size or any concentrated worn spot exceeding one square foot which would make the structure unsound</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Structure replaced to design standards</w:t>
            </w:r>
          </w:p>
        </w:tc>
      </w:tr>
      <w:tr w:rsidR="007C69A7" w:rsidRPr="00A92747" w:rsidTr="007C69A7">
        <w:trPr>
          <w:trHeight w:val="240"/>
        </w:trPr>
        <w:tc>
          <w:tcPr>
            <w:tcW w:w="1520" w:type="dxa"/>
            <w:vMerge/>
            <w:tcBorders>
              <w:top w:val="nil"/>
              <w:left w:val="single" w:sz="4" w:space="0" w:color="auto"/>
              <w:bottom w:val="single" w:sz="4" w:space="0" w:color="000000"/>
              <w:right w:val="single" w:sz="4" w:space="0" w:color="auto"/>
            </w:tcBorders>
            <w:vAlign w:val="center"/>
            <w:hideMark/>
          </w:tcPr>
          <w:p w:rsidR="007C69A7" w:rsidRPr="00A92747" w:rsidRDefault="007C69A7" w:rsidP="00961F28">
            <w:pPr>
              <w:rPr>
                <w:rFonts w:asciiTheme="minorHAnsi" w:hAnsiTheme="minorHAnsi" w:cstheme="minorHAnsi"/>
                <w:color w:val="000000"/>
                <w:sz w:val="16"/>
                <w:szCs w:val="16"/>
              </w:rPr>
            </w:pPr>
          </w:p>
        </w:tc>
        <w:tc>
          <w:tcPr>
            <w:tcW w:w="20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other defects</w:t>
            </w:r>
          </w:p>
        </w:tc>
        <w:tc>
          <w:tcPr>
            <w:tcW w:w="376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Catch Basins</w:t>
            </w:r>
          </w:p>
        </w:tc>
        <w:tc>
          <w:tcPr>
            <w:tcW w:w="2100" w:type="dxa"/>
            <w:tcBorders>
              <w:top w:val="nil"/>
              <w:left w:val="nil"/>
              <w:bottom w:val="single" w:sz="4" w:space="0" w:color="auto"/>
              <w:right w:val="single" w:sz="4" w:space="0" w:color="auto"/>
            </w:tcBorders>
            <w:shd w:val="clear" w:color="auto" w:fill="auto"/>
            <w:vAlign w:val="center"/>
            <w:hideMark/>
          </w:tcPr>
          <w:p w:rsidR="007C69A7" w:rsidRPr="00A92747" w:rsidRDefault="007C69A7"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Catch Basins</w:t>
            </w:r>
          </w:p>
        </w:tc>
      </w:tr>
    </w:tbl>
    <w:p w:rsidR="004726B0" w:rsidRDefault="004726B0" w:rsidP="00961F28">
      <w:pPr>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CA3CBE" w:rsidRPr="00A92747" w:rsidRDefault="00CA3CBE" w:rsidP="00961F28">
      <w:pPr>
        <w:rPr>
          <w:rFonts w:asciiTheme="minorHAnsi" w:hAnsiTheme="minorHAnsi" w:cstheme="minorHAnsi"/>
          <w:sz w:val="16"/>
          <w:szCs w:val="16"/>
        </w:rPr>
      </w:pPr>
    </w:p>
    <w:p w:rsidR="0028362E" w:rsidRPr="004726B0" w:rsidRDefault="0028362E" w:rsidP="004726B0">
      <w:pPr>
        <w:pStyle w:val="Heading1"/>
        <w:jc w:val="center"/>
        <w:rPr>
          <w:rFonts w:asciiTheme="minorHAnsi" w:hAnsiTheme="minorHAnsi" w:cstheme="minorHAnsi"/>
        </w:rPr>
      </w:pPr>
      <w:r w:rsidRPr="004726B0">
        <w:rPr>
          <w:rFonts w:asciiTheme="minorHAnsi" w:hAnsiTheme="minorHAnsi" w:cstheme="minorHAnsi"/>
        </w:rPr>
        <w:t>STORM SYSTEM INSPECTION FREQUENCY</w:t>
      </w:r>
    </w:p>
    <w:p w:rsidR="008E4190" w:rsidRPr="004726B0" w:rsidRDefault="008E4190" w:rsidP="00961F28">
      <w:pPr>
        <w:ind w:left="-630"/>
        <w:rPr>
          <w:rFonts w:asciiTheme="minorHAnsi" w:hAnsiTheme="minorHAnsi" w:cstheme="minorHAnsi"/>
        </w:rPr>
      </w:pPr>
    </w:p>
    <w:p w:rsidR="004726B0" w:rsidRPr="004726B0" w:rsidRDefault="004726B0" w:rsidP="00961F28">
      <w:pPr>
        <w:rPr>
          <w:rFonts w:asciiTheme="minorHAnsi" w:hAnsiTheme="minorHAnsi" w:cstheme="minorHAnsi"/>
          <w:b/>
        </w:rPr>
      </w:pPr>
    </w:p>
    <w:p w:rsidR="004726B0" w:rsidRPr="004726B0" w:rsidRDefault="004726B0" w:rsidP="00961F28">
      <w:pPr>
        <w:rPr>
          <w:rFonts w:asciiTheme="minorHAnsi" w:hAnsiTheme="minorHAnsi" w:cstheme="minorHAnsi"/>
          <w:b/>
        </w:rPr>
      </w:pPr>
    </w:p>
    <w:p w:rsidR="004726B0" w:rsidRPr="004726B0" w:rsidRDefault="004726B0" w:rsidP="00961F28">
      <w:pPr>
        <w:rPr>
          <w:rFonts w:asciiTheme="minorHAnsi" w:hAnsiTheme="minorHAnsi" w:cstheme="minorHAnsi"/>
          <w:b/>
        </w:rPr>
      </w:pPr>
    </w:p>
    <w:p w:rsidR="004726B0" w:rsidRPr="004726B0" w:rsidRDefault="004726B0" w:rsidP="00961F28">
      <w:pPr>
        <w:rPr>
          <w:rFonts w:asciiTheme="minorHAnsi" w:hAnsiTheme="minorHAnsi" w:cstheme="minorHAnsi"/>
          <w:b/>
        </w:rPr>
      </w:pPr>
    </w:p>
    <w:p w:rsidR="004726B0" w:rsidRPr="004726B0" w:rsidRDefault="004726B0" w:rsidP="00961F28">
      <w:pPr>
        <w:rPr>
          <w:rFonts w:asciiTheme="minorHAnsi" w:hAnsiTheme="minorHAnsi" w:cstheme="minorHAnsi"/>
          <w:b/>
        </w:rPr>
      </w:pPr>
    </w:p>
    <w:p w:rsidR="004726B0" w:rsidRPr="004726B0" w:rsidRDefault="004726B0" w:rsidP="00961F28">
      <w:pPr>
        <w:rPr>
          <w:rFonts w:asciiTheme="minorHAnsi" w:hAnsiTheme="minorHAnsi" w:cstheme="minorHAnsi"/>
          <w:b/>
        </w:rPr>
      </w:pPr>
    </w:p>
    <w:p w:rsidR="004726B0" w:rsidRPr="004726B0" w:rsidRDefault="004726B0" w:rsidP="00961F28">
      <w:pPr>
        <w:rPr>
          <w:rFonts w:asciiTheme="minorHAnsi" w:hAnsiTheme="minorHAnsi" w:cstheme="minorHAnsi"/>
          <w:b/>
        </w:rPr>
      </w:pPr>
    </w:p>
    <w:p w:rsidR="004726B0" w:rsidRPr="004726B0" w:rsidRDefault="004726B0" w:rsidP="00961F28">
      <w:pPr>
        <w:rPr>
          <w:rFonts w:asciiTheme="minorHAnsi" w:hAnsiTheme="minorHAnsi" w:cstheme="minorHAnsi"/>
          <w:b/>
        </w:rPr>
      </w:pPr>
    </w:p>
    <w:p w:rsidR="00D920AB" w:rsidRPr="004726B0" w:rsidRDefault="00D920AB" w:rsidP="004726B0">
      <w:pPr>
        <w:rPr>
          <w:rFonts w:asciiTheme="minorHAnsi" w:hAnsiTheme="minorHAnsi" w:cstheme="minorHAnsi"/>
        </w:rPr>
      </w:pPr>
      <w:r w:rsidRPr="004726B0">
        <w:rPr>
          <w:rFonts w:asciiTheme="minorHAnsi" w:hAnsiTheme="minorHAnsi" w:cstheme="minorHAnsi"/>
          <w:b/>
        </w:rPr>
        <w:t>THE FOLLOWING PAGES INDICATE THE SYSTEM AND INSPECTION FREQUENCY FOR EACH.</w:t>
      </w:r>
    </w:p>
    <w:p w:rsidR="00A0072A" w:rsidRPr="00A92747" w:rsidRDefault="00A0072A" w:rsidP="00961F28">
      <w:pPr>
        <w:rPr>
          <w:rFonts w:asciiTheme="minorHAnsi" w:hAnsiTheme="minorHAnsi" w:cstheme="minorHAnsi"/>
          <w:sz w:val="16"/>
          <w:szCs w:val="16"/>
        </w:rPr>
      </w:pPr>
    </w:p>
    <w:p w:rsidR="004726B0" w:rsidRPr="004726B0" w:rsidRDefault="00A0072A" w:rsidP="004726B0">
      <w:pPr>
        <w:pStyle w:val="ListParagraph"/>
        <w:numPr>
          <w:ilvl w:val="0"/>
          <w:numId w:val="46"/>
        </w:numPr>
        <w:spacing w:line="276" w:lineRule="auto"/>
        <w:rPr>
          <w:rFonts w:asciiTheme="minorHAnsi" w:hAnsiTheme="minorHAnsi" w:cstheme="minorHAnsi"/>
          <w:sz w:val="20"/>
          <w:szCs w:val="20"/>
        </w:rPr>
      </w:pPr>
      <w:r w:rsidRPr="004726B0">
        <w:rPr>
          <w:rFonts w:asciiTheme="minorHAnsi" w:hAnsiTheme="minorHAnsi" w:cstheme="minorHAnsi"/>
          <w:sz w:val="20"/>
          <w:szCs w:val="20"/>
        </w:rPr>
        <w:t xml:space="preserve">Conduct spot checks of stormwater treatment and flow control facilities following a 24 hour storm event with a 10 year or greater recurrence interval. </w:t>
      </w:r>
    </w:p>
    <w:p w:rsidR="004726B0" w:rsidRPr="004726B0" w:rsidRDefault="00A0072A" w:rsidP="004726B0">
      <w:pPr>
        <w:pStyle w:val="ListParagraph"/>
        <w:numPr>
          <w:ilvl w:val="0"/>
          <w:numId w:val="46"/>
        </w:numPr>
        <w:spacing w:line="276" w:lineRule="auto"/>
        <w:rPr>
          <w:rFonts w:asciiTheme="minorHAnsi" w:hAnsiTheme="minorHAnsi" w:cstheme="minorHAnsi"/>
          <w:sz w:val="20"/>
          <w:szCs w:val="20"/>
        </w:rPr>
      </w:pPr>
      <w:r w:rsidRPr="004726B0">
        <w:rPr>
          <w:rFonts w:asciiTheme="minorHAnsi" w:hAnsiTheme="minorHAnsi" w:cstheme="minorHAnsi"/>
          <w:sz w:val="20"/>
          <w:szCs w:val="20"/>
        </w:rPr>
        <w:t>Record the inspection details on a work order.</w:t>
      </w:r>
      <w:r w:rsidR="004726B0" w:rsidRPr="004726B0">
        <w:rPr>
          <w:rFonts w:asciiTheme="minorHAnsi" w:hAnsiTheme="minorHAnsi" w:cstheme="minorHAnsi"/>
          <w:sz w:val="20"/>
          <w:szCs w:val="20"/>
        </w:rPr>
        <w:t xml:space="preserve">  </w:t>
      </w:r>
    </w:p>
    <w:p w:rsidR="004726B0" w:rsidRPr="004726B0" w:rsidRDefault="00A0072A" w:rsidP="004726B0">
      <w:pPr>
        <w:pStyle w:val="ListParagraph"/>
        <w:numPr>
          <w:ilvl w:val="0"/>
          <w:numId w:val="46"/>
        </w:numPr>
        <w:spacing w:line="276" w:lineRule="auto"/>
        <w:rPr>
          <w:rFonts w:asciiTheme="minorHAnsi" w:hAnsiTheme="minorHAnsi" w:cstheme="minorHAnsi"/>
          <w:sz w:val="20"/>
          <w:szCs w:val="20"/>
        </w:rPr>
      </w:pPr>
      <w:r w:rsidRPr="004726B0">
        <w:rPr>
          <w:rFonts w:asciiTheme="minorHAnsi" w:hAnsiTheme="minorHAnsi" w:cstheme="minorHAnsi"/>
          <w:sz w:val="20"/>
          <w:szCs w:val="20"/>
        </w:rPr>
        <w:t xml:space="preserve">Inspect the storm system per the storm system inspection requirements during the  following intervals; </w:t>
      </w:r>
    </w:p>
    <w:p w:rsidR="004726B0" w:rsidRPr="004726B0" w:rsidRDefault="00A0072A" w:rsidP="004726B0">
      <w:pPr>
        <w:pStyle w:val="ListParagraph"/>
        <w:numPr>
          <w:ilvl w:val="1"/>
          <w:numId w:val="46"/>
        </w:numPr>
        <w:spacing w:line="276" w:lineRule="auto"/>
        <w:rPr>
          <w:rFonts w:asciiTheme="minorHAnsi" w:hAnsiTheme="minorHAnsi" w:cstheme="minorHAnsi"/>
          <w:sz w:val="20"/>
          <w:szCs w:val="20"/>
        </w:rPr>
      </w:pPr>
      <w:r w:rsidRPr="004726B0">
        <w:rPr>
          <w:rFonts w:asciiTheme="minorHAnsi" w:hAnsiTheme="minorHAnsi" w:cstheme="minorHAnsi"/>
          <w:sz w:val="20"/>
          <w:szCs w:val="20"/>
        </w:rPr>
        <w:t xml:space="preserve">monthly from NOVEMBER through APRIL and </w:t>
      </w:r>
    </w:p>
    <w:p w:rsidR="004726B0" w:rsidRPr="004726B0" w:rsidRDefault="004726B0" w:rsidP="004726B0">
      <w:pPr>
        <w:pStyle w:val="ListParagraph"/>
        <w:numPr>
          <w:ilvl w:val="1"/>
          <w:numId w:val="46"/>
        </w:numPr>
        <w:spacing w:line="276" w:lineRule="auto"/>
        <w:rPr>
          <w:rFonts w:asciiTheme="minorHAnsi" w:hAnsiTheme="minorHAnsi" w:cstheme="minorHAnsi"/>
          <w:sz w:val="20"/>
          <w:szCs w:val="20"/>
        </w:rPr>
      </w:pPr>
      <w:r w:rsidRPr="004726B0">
        <w:rPr>
          <w:rFonts w:asciiTheme="minorHAnsi" w:hAnsiTheme="minorHAnsi" w:cstheme="minorHAnsi"/>
          <w:sz w:val="20"/>
          <w:szCs w:val="20"/>
        </w:rPr>
        <w:t>annually;</w:t>
      </w:r>
      <w:r w:rsidR="00A0072A" w:rsidRPr="004726B0">
        <w:rPr>
          <w:rFonts w:asciiTheme="minorHAnsi" w:hAnsiTheme="minorHAnsi" w:cstheme="minorHAnsi"/>
          <w:sz w:val="20"/>
          <w:szCs w:val="20"/>
        </w:rPr>
        <w:t xml:space="preserve"> Once in Late Summer, preferably September and </w:t>
      </w:r>
    </w:p>
    <w:p w:rsidR="00A0072A" w:rsidRPr="004726B0" w:rsidRDefault="004726B0" w:rsidP="004726B0">
      <w:pPr>
        <w:pStyle w:val="ListParagraph"/>
        <w:numPr>
          <w:ilvl w:val="1"/>
          <w:numId w:val="46"/>
        </w:numPr>
        <w:spacing w:line="276" w:lineRule="auto"/>
        <w:rPr>
          <w:rFonts w:asciiTheme="minorHAnsi" w:hAnsiTheme="minorHAnsi" w:cstheme="minorHAnsi"/>
          <w:sz w:val="20"/>
          <w:szCs w:val="20"/>
        </w:rPr>
      </w:pPr>
      <w:r w:rsidRPr="004726B0">
        <w:rPr>
          <w:rFonts w:asciiTheme="minorHAnsi" w:hAnsiTheme="minorHAnsi" w:cstheme="minorHAnsi"/>
          <w:sz w:val="20"/>
          <w:szCs w:val="20"/>
        </w:rPr>
        <w:t>after every Major Storm</w:t>
      </w:r>
      <w:r w:rsidR="00A0072A" w:rsidRPr="004726B0">
        <w:rPr>
          <w:rFonts w:asciiTheme="minorHAnsi" w:hAnsiTheme="minorHAnsi" w:cstheme="minorHAnsi"/>
          <w:sz w:val="20"/>
          <w:szCs w:val="20"/>
        </w:rPr>
        <w:t xml:space="preserve"> </w:t>
      </w:r>
      <w:r w:rsidRPr="004726B0">
        <w:rPr>
          <w:rFonts w:asciiTheme="minorHAnsi" w:hAnsiTheme="minorHAnsi" w:cstheme="minorHAnsi"/>
          <w:sz w:val="20"/>
          <w:szCs w:val="20"/>
        </w:rPr>
        <w:t>(</w:t>
      </w:r>
      <w:r w:rsidR="00A0072A" w:rsidRPr="004726B0">
        <w:rPr>
          <w:rFonts w:asciiTheme="minorHAnsi" w:hAnsiTheme="minorHAnsi" w:cstheme="minorHAnsi"/>
          <w:sz w:val="20"/>
          <w:szCs w:val="20"/>
        </w:rPr>
        <w:t>use 1 inch in 24 hours as a Guideline</w:t>
      </w:r>
      <w:r w:rsidRPr="004726B0">
        <w:rPr>
          <w:rFonts w:asciiTheme="minorHAnsi" w:hAnsiTheme="minorHAnsi" w:cstheme="minorHAnsi"/>
          <w:sz w:val="20"/>
          <w:szCs w:val="20"/>
        </w:rPr>
        <w:t>)</w:t>
      </w:r>
      <w:r w:rsidR="00A0072A" w:rsidRPr="004726B0">
        <w:rPr>
          <w:rFonts w:asciiTheme="minorHAnsi" w:hAnsiTheme="minorHAnsi" w:cstheme="minorHAnsi"/>
          <w:sz w:val="20"/>
          <w:szCs w:val="20"/>
        </w:rPr>
        <w:t>.</w:t>
      </w:r>
    </w:p>
    <w:p w:rsidR="00D920AB" w:rsidRPr="00A92747" w:rsidRDefault="00D920AB" w:rsidP="00961F28">
      <w:pPr>
        <w:ind w:left="-630"/>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82266C" w:rsidRPr="00A92747" w:rsidRDefault="0082266C"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95"/>
        <w:gridCol w:w="1326"/>
        <w:gridCol w:w="2346"/>
        <w:gridCol w:w="2347"/>
        <w:gridCol w:w="2346"/>
      </w:tblGrid>
      <w:tr w:rsidR="0082266C" w:rsidRPr="00A92747" w:rsidTr="0082266C">
        <w:trPr>
          <w:trHeight w:val="435"/>
        </w:trPr>
        <w:tc>
          <w:tcPr>
            <w:tcW w:w="93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STORM FILTER VAULT</w:t>
            </w:r>
          </w:p>
        </w:tc>
      </w:tr>
      <w:tr w:rsidR="0082266C" w:rsidRPr="00A92747" w:rsidTr="006C0F3F">
        <w:trPr>
          <w:trHeight w:val="765"/>
        </w:trPr>
        <w:tc>
          <w:tcPr>
            <w:tcW w:w="2321" w:type="dxa"/>
            <w:gridSpan w:val="2"/>
            <w:tcBorders>
              <w:top w:val="single" w:sz="4" w:space="0" w:color="auto"/>
              <w:left w:val="single" w:sz="4" w:space="0" w:color="auto"/>
              <w:bottom w:val="single" w:sz="4" w:space="0" w:color="auto"/>
              <w:right w:val="nil"/>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039" w:type="dxa"/>
            <w:gridSpan w:val="3"/>
            <w:tcBorders>
              <w:top w:val="single" w:sz="4" w:space="0" w:color="auto"/>
              <w:left w:val="nil"/>
              <w:bottom w:val="single" w:sz="4" w:space="0" w:color="auto"/>
              <w:right w:val="single" w:sz="4" w:space="0" w:color="000000"/>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82266C" w:rsidRPr="00A92747" w:rsidTr="006C0F3F">
        <w:trPr>
          <w:trHeight w:val="48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2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82266C" w:rsidRPr="00A92747" w:rsidTr="006C0F3F">
        <w:trPr>
          <w:trHeight w:val="144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26" w:type="dxa"/>
            <w:vMerge w:val="restart"/>
            <w:tcBorders>
              <w:top w:val="nil"/>
              <w:left w:val="single" w:sz="4" w:space="0" w:color="auto"/>
              <w:bottom w:val="single" w:sz="4" w:space="0" w:color="000000"/>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Media Filter Vault</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on top of Filter Cartridges</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exceeds 1/4" on top of cartridges</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sediment deposits on top of cartridges.</w:t>
            </w:r>
            <w:r w:rsidRPr="00A92747">
              <w:rPr>
                <w:rFonts w:asciiTheme="minorHAnsi" w:hAnsiTheme="minorHAnsi" w:cstheme="minorHAnsi"/>
                <w:color w:val="000000"/>
                <w:sz w:val="16"/>
                <w:szCs w:val="16"/>
              </w:rPr>
              <w:br/>
              <w:t>Sediment on cartridges likely indicates that cartridges are plugged and require maintenance</w:t>
            </w:r>
          </w:p>
        </w:tc>
      </w:tr>
      <w:tr w:rsidR="0082266C" w:rsidRPr="00A92747" w:rsidTr="006C0F3F">
        <w:trPr>
          <w:trHeight w:val="120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26" w:type="dxa"/>
            <w:vMerge/>
            <w:tcBorders>
              <w:top w:val="nil"/>
              <w:left w:val="single" w:sz="4" w:space="0" w:color="auto"/>
              <w:bottom w:val="single" w:sz="4" w:space="0" w:color="000000"/>
              <w:right w:val="single" w:sz="4" w:space="0" w:color="auto"/>
            </w:tcBorders>
            <w:vAlign w:val="center"/>
            <w:hideMark/>
          </w:tcPr>
          <w:p w:rsidR="0082266C" w:rsidRPr="00A92747" w:rsidRDefault="0082266C" w:rsidP="00961F28">
            <w:pPr>
              <w:rPr>
                <w:rFonts w:asciiTheme="minorHAnsi" w:hAnsiTheme="minorHAnsi" w:cstheme="minorHAnsi"/>
                <w:color w:val="000000"/>
                <w:sz w:val="16"/>
                <w:szCs w:val="16"/>
              </w:rPr>
            </w:pP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in Vault</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in Vault exceeds 2".</w:t>
            </w:r>
            <w:r w:rsidRPr="00A92747">
              <w:rPr>
                <w:rFonts w:asciiTheme="minorHAnsi" w:hAnsiTheme="minorHAnsi" w:cstheme="minorHAnsi"/>
                <w:color w:val="000000"/>
                <w:sz w:val="16"/>
                <w:szCs w:val="16"/>
              </w:rPr>
              <w:br/>
              <w:t>Look for  other indicators of clogged  cartridges or overflow</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in vault shall be removed.</w:t>
            </w:r>
            <w:r w:rsidRPr="00A92747">
              <w:rPr>
                <w:rFonts w:asciiTheme="minorHAnsi" w:hAnsiTheme="minorHAnsi" w:cstheme="minorHAnsi"/>
                <w:color w:val="000000"/>
                <w:sz w:val="16"/>
                <w:szCs w:val="16"/>
              </w:rPr>
              <w:br/>
              <w:t>Cartridges should be checked and replaced or serviced as needed.</w:t>
            </w:r>
          </w:p>
        </w:tc>
      </w:tr>
      <w:tr w:rsidR="0082266C" w:rsidRPr="00A92747" w:rsidTr="006C0F3F">
        <w:trPr>
          <w:trHeight w:val="48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26" w:type="dxa"/>
            <w:vMerge/>
            <w:tcBorders>
              <w:top w:val="nil"/>
              <w:left w:val="single" w:sz="4" w:space="0" w:color="auto"/>
              <w:bottom w:val="single" w:sz="4" w:space="0" w:color="000000"/>
              <w:right w:val="single" w:sz="4" w:space="0" w:color="auto"/>
            </w:tcBorders>
            <w:vAlign w:val="center"/>
            <w:hideMark/>
          </w:tcPr>
          <w:p w:rsidR="0082266C" w:rsidRPr="00A92747" w:rsidRDefault="0082266C" w:rsidP="00961F28">
            <w:pPr>
              <w:rPr>
                <w:rFonts w:asciiTheme="minorHAnsi" w:hAnsiTheme="minorHAnsi" w:cstheme="minorHAnsi"/>
                <w:color w:val="000000"/>
                <w:sz w:val="16"/>
                <w:szCs w:val="16"/>
              </w:rPr>
            </w:pP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Floatable Debris accumulation in vault</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Floatable Debris accumulation</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Trash and Floatable Debris in filter vault</w:t>
            </w:r>
          </w:p>
        </w:tc>
      </w:tr>
      <w:tr w:rsidR="0082266C" w:rsidRPr="00A92747" w:rsidTr="006C0F3F">
        <w:trPr>
          <w:trHeight w:val="168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S </w:t>
            </w:r>
          </w:p>
        </w:tc>
        <w:tc>
          <w:tcPr>
            <w:tcW w:w="1326" w:type="dxa"/>
            <w:vMerge/>
            <w:tcBorders>
              <w:top w:val="nil"/>
              <w:left w:val="single" w:sz="4" w:space="0" w:color="auto"/>
              <w:bottom w:val="single" w:sz="4" w:space="0" w:color="000000"/>
              <w:right w:val="single" w:sz="4" w:space="0" w:color="auto"/>
            </w:tcBorders>
            <w:vAlign w:val="center"/>
            <w:hideMark/>
          </w:tcPr>
          <w:p w:rsidR="0082266C" w:rsidRPr="00A92747" w:rsidRDefault="0082266C" w:rsidP="00961F28">
            <w:pPr>
              <w:rPr>
                <w:rFonts w:asciiTheme="minorHAnsi" w:hAnsiTheme="minorHAnsi" w:cstheme="minorHAnsi"/>
                <w:color w:val="000000"/>
                <w:sz w:val="16"/>
                <w:szCs w:val="16"/>
              </w:rPr>
            </w:pP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Filter Cartridges Submerged</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Filter Vault does </w:t>
            </w:r>
            <w:r w:rsidR="00B571AC" w:rsidRPr="00A92747">
              <w:rPr>
                <w:rFonts w:asciiTheme="minorHAnsi" w:hAnsiTheme="minorHAnsi" w:cstheme="minorHAnsi"/>
                <w:color w:val="000000"/>
                <w:sz w:val="16"/>
                <w:szCs w:val="16"/>
              </w:rPr>
              <w:t>not drain</w:t>
            </w:r>
            <w:r w:rsidRPr="00A92747">
              <w:rPr>
                <w:rFonts w:asciiTheme="minorHAnsi" w:hAnsiTheme="minorHAnsi" w:cstheme="minorHAnsi"/>
                <w:color w:val="000000"/>
                <w:sz w:val="16"/>
                <w:szCs w:val="16"/>
              </w:rPr>
              <w:t xml:space="preserve"> within 24 hours following storm.</w:t>
            </w:r>
            <w:r w:rsidRPr="00A92747">
              <w:rPr>
                <w:rFonts w:asciiTheme="minorHAnsi" w:hAnsiTheme="minorHAnsi" w:cstheme="minorHAnsi"/>
                <w:color w:val="000000"/>
                <w:sz w:val="16"/>
                <w:szCs w:val="16"/>
              </w:rPr>
              <w:br/>
              <w:t>Look for evidence of submergence due to backwater or excessive hydrocarbon loading.</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Filter media checked and replaced if needed.</w:t>
            </w:r>
            <w:r w:rsidRPr="00A92747">
              <w:rPr>
                <w:rFonts w:asciiTheme="minorHAnsi" w:hAnsiTheme="minorHAnsi" w:cstheme="minorHAnsi"/>
                <w:color w:val="000000"/>
                <w:sz w:val="16"/>
                <w:szCs w:val="16"/>
              </w:rPr>
              <w:br/>
              <w:t>If cartridges are plugged with oil, additional treatment or source control BMP may be needed</w:t>
            </w:r>
          </w:p>
        </w:tc>
      </w:tr>
      <w:tr w:rsidR="0082266C" w:rsidRPr="00A92747" w:rsidTr="006C0F3F">
        <w:trPr>
          <w:trHeight w:val="46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2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Forebay</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exceeds 6" or 1/3 of available sump</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Accumulation less than 6"</w:t>
            </w:r>
          </w:p>
        </w:tc>
      </w:tr>
      <w:tr w:rsidR="0082266C" w:rsidRPr="00A92747" w:rsidTr="006C0F3F">
        <w:trPr>
          <w:trHeight w:val="120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26" w:type="dxa"/>
            <w:vMerge w:val="restart"/>
            <w:tcBorders>
              <w:top w:val="nil"/>
              <w:left w:val="single" w:sz="4" w:space="0" w:color="auto"/>
              <w:bottom w:val="single" w:sz="4" w:space="0" w:color="000000"/>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Below Ground Vault</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Access cover Damaged / missing</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One Maintenance person cannot remove lid after applying 80 pounds of lift, corrosion or deformation of cover</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repaired to proper working specifications or replaced</w:t>
            </w:r>
          </w:p>
        </w:tc>
      </w:tr>
      <w:tr w:rsidR="0082266C" w:rsidRPr="00A92747" w:rsidTr="006C0F3F">
        <w:trPr>
          <w:trHeight w:val="70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26" w:type="dxa"/>
            <w:vMerge/>
            <w:tcBorders>
              <w:top w:val="nil"/>
              <w:left w:val="single" w:sz="4" w:space="0" w:color="auto"/>
              <w:bottom w:val="single" w:sz="4" w:space="0" w:color="000000"/>
              <w:right w:val="single" w:sz="4" w:space="0" w:color="auto"/>
            </w:tcBorders>
            <w:vAlign w:val="center"/>
            <w:hideMark/>
          </w:tcPr>
          <w:p w:rsidR="0082266C" w:rsidRPr="00A92747" w:rsidRDefault="0082266C" w:rsidP="00961F28">
            <w:pPr>
              <w:rPr>
                <w:rFonts w:asciiTheme="minorHAnsi" w:hAnsiTheme="minorHAnsi" w:cstheme="minorHAnsi"/>
                <w:color w:val="000000"/>
                <w:sz w:val="16"/>
                <w:szCs w:val="16"/>
              </w:rPr>
            </w:pP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Damaged Pipes</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part of the pipes are crushed or damaged due to corrosion and / or settlement</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repaired or replaced</w:t>
            </w:r>
          </w:p>
        </w:tc>
      </w:tr>
      <w:tr w:rsidR="0082266C" w:rsidRPr="00A92747" w:rsidTr="006C0F3F">
        <w:trPr>
          <w:trHeight w:val="174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26" w:type="dxa"/>
            <w:vMerge/>
            <w:tcBorders>
              <w:top w:val="nil"/>
              <w:left w:val="single" w:sz="4" w:space="0" w:color="auto"/>
              <w:bottom w:val="single" w:sz="4" w:space="0" w:color="000000"/>
              <w:right w:val="single" w:sz="4" w:space="0" w:color="auto"/>
            </w:tcBorders>
            <w:vAlign w:val="center"/>
            <w:hideMark/>
          </w:tcPr>
          <w:p w:rsidR="0082266C" w:rsidRPr="00A92747" w:rsidRDefault="0082266C" w:rsidP="00961F28">
            <w:pPr>
              <w:rPr>
                <w:rFonts w:asciiTheme="minorHAnsi" w:hAnsiTheme="minorHAnsi" w:cstheme="minorHAnsi"/>
                <w:color w:val="000000"/>
                <w:sz w:val="16"/>
                <w:szCs w:val="16"/>
              </w:rPr>
            </w:pP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structure has cracks in wall, bottom and damage to frame and / or top slab</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cracks wider than 1/2" or evidence of soil particles entering the structure through the cracks, </w:t>
            </w:r>
            <w:r w:rsidRPr="00A92747">
              <w:rPr>
                <w:rFonts w:asciiTheme="minorHAnsi" w:hAnsiTheme="minorHAnsi" w:cstheme="minorHAnsi"/>
                <w:color w:val="000000"/>
                <w:sz w:val="16"/>
                <w:szCs w:val="16"/>
              </w:rPr>
              <w:br/>
              <w:t>or maintenance / inspection personnel determine that the vault is not structurally sound</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repaired or replaced so that vault meets design specifications and is structurally sound</w:t>
            </w:r>
          </w:p>
        </w:tc>
      </w:tr>
      <w:tr w:rsidR="0082266C" w:rsidRPr="00A92747" w:rsidTr="006C0F3F">
        <w:trPr>
          <w:trHeight w:val="93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26" w:type="dxa"/>
            <w:vMerge/>
            <w:tcBorders>
              <w:top w:val="nil"/>
              <w:left w:val="single" w:sz="4" w:space="0" w:color="auto"/>
              <w:bottom w:val="single" w:sz="4" w:space="0" w:color="000000"/>
              <w:right w:val="single" w:sz="4" w:space="0" w:color="auto"/>
            </w:tcBorders>
            <w:vAlign w:val="center"/>
            <w:hideMark/>
          </w:tcPr>
          <w:p w:rsidR="0082266C" w:rsidRPr="00A92747" w:rsidRDefault="0082266C" w:rsidP="00961F28">
            <w:pPr>
              <w:rPr>
                <w:rFonts w:asciiTheme="minorHAnsi" w:hAnsiTheme="minorHAnsi" w:cstheme="minorHAnsi"/>
                <w:color w:val="000000"/>
                <w:sz w:val="16"/>
                <w:szCs w:val="16"/>
              </w:rPr>
            </w:pP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structure has cracks in wall, bottom and damage to frame and / or top slab</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cracks wider than 1/2" at the joint of any inlet / outlet pipe or evidence of soil particles entering through the cracks</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Vault repaired so that  no cracks exist wider than 1/4" at the joint of inlet / outlet pipe</w:t>
            </w:r>
          </w:p>
        </w:tc>
      </w:tr>
      <w:tr w:rsidR="0082266C" w:rsidRPr="00A92747" w:rsidTr="006C0F3F">
        <w:trPr>
          <w:trHeight w:val="1170"/>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26" w:type="dxa"/>
            <w:vMerge/>
            <w:tcBorders>
              <w:top w:val="nil"/>
              <w:left w:val="single" w:sz="4" w:space="0" w:color="auto"/>
              <w:bottom w:val="single" w:sz="4" w:space="0" w:color="000000"/>
              <w:right w:val="single" w:sz="4" w:space="0" w:color="auto"/>
            </w:tcBorders>
            <w:vAlign w:val="center"/>
            <w:hideMark/>
          </w:tcPr>
          <w:p w:rsidR="0082266C" w:rsidRPr="00A92747" w:rsidRDefault="0082266C" w:rsidP="00961F28">
            <w:pPr>
              <w:rPr>
                <w:rFonts w:asciiTheme="minorHAnsi" w:hAnsiTheme="minorHAnsi" w:cstheme="minorHAnsi"/>
                <w:color w:val="000000"/>
                <w:sz w:val="16"/>
                <w:szCs w:val="16"/>
              </w:rPr>
            </w:pP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Baffles</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Baffles corroding, cracking, warping, and / or showing sign of failure as determined by maintenance / inspection person</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Baffles repaired or replaced to design specifications</w:t>
            </w:r>
          </w:p>
        </w:tc>
      </w:tr>
      <w:tr w:rsidR="0082266C" w:rsidRPr="00A92747" w:rsidTr="006C0F3F">
        <w:trPr>
          <w:trHeight w:val="1485"/>
        </w:trPr>
        <w:tc>
          <w:tcPr>
            <w:tcW w:w="995" w:type="dxa"/>
            <w:tcBorders>
              <w:top w:val="nil"/>
              <w:left w:val="single" w:sz="4" w:space="0" w:color="auto"/>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lastRenderedPageBreak/>
              <w:t>A</w:t>
            </w:r>
          </w:p>
        </w:tc>
        <w:tc>
          <w:tcPr>
            <w:tcW w:w="1326" w:type="dxa"/>
            <w:vMerge/>
            <w:tcBorders>
              <w:top w:val="nil"/>
              <w:left w:val="single" w:sz="4" w:space="0" w:color="auto"/>
              <w:bottom w:val="single" w:sz="4" w:space="0" w:color="000000"/>
              <w:right w:val="single" w:sz="4" w:space="0" w:color="auto"/>
            </w:tcBorders>
            <w:vAlign w:val="center"/>
            <w:hideMark/>
          </w:tcPr>
          <w:p w:rsidR="0082266C" w:rsidRPr="00A92747" w:rsidRDefault="0082266C" w:rsidP="00961F28">
            <w:pPr>
              <w:rPr>
                <w:rFonts w:asciiTheme="minorHAnsi" w:hAnsiTheme="minorHAnsi" w:cstheme="minorHAnsi"/>
                <w:color w:val="000000"/>
                <w:sz w:val="16"/>
                <w:szCs w:val="16"/>
              </w:rPr>
            </w:pP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rungs unsafe</w:t>
            </w:r>
          </w:p>
        </w:tc>
        <w:tc>
          <w:tcPr>
            <w:tcW w:w="2347"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Maintenance person judges that ladder is unsafe due to missing rungs, misalignment, rust or cracks.</w:t>
            </w:r>
            <w:r w:rsidRPr="00A92747">
              <w:rPr>
                <w:rFonts w:asciiTheme="minorHAnsi" w:hAnsiTheme="minorHAnsi" w:cstheme="minorHAnsi"/>
                <w:color w:val="000000"/>
                <w:sz w:val="16"/>
                <w:szCs w:val="16"/>
              </w:rPr>
              <w:br/>
              <w:t>Ladder must be fixed or secured immediately</w:t>
            </w:r>
          </w:p>
        </w:tc>
        <w:tc>
          <w:tcPr>
            <w:tcW w:w="2346" w:type="dxa"/>
            <w:tcBorders>
              <w:top w:val="nil"/>
              <w:left w:val="nil"/>
              <w:bottom w:val="single" w:sz="4" w:space="0" w:color="auto"/>
              <w:right w:val="single" w:sz="4" w:space="0" w:color="auto"/>
            </w:tcBorders>
            <w:shd w:val="clear" w:color="auto" w:fill="auto"/>
            <w:vAlign w:val="center"/>
            <w:hideMark/>
          </w:tcPr>
          <w:p w:rsidR="0082266C" w:rsidRPr="00A92747" w:rsidRDefault="0082266C"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meets design standards and allows maintenance persons safe access</w:t>
            </w:r>
          </w:p>
        </w:tc>
      </w:tr>
    </w:tbl>
    <w:p w:rsidR="0082266C" w:rsidRPr="00A92747" w:rsidRDefault="0082266C" w:rsidP="00961F28">
      <w:pPr>
        <w:ind w:left="-630"/>
        <w:rPr>
          <w:rFonts w:asciiTheme="minorHAnsi" w:hAnsiTheme="minorHAnsi" w:cstheme="minorHAnsi"/>
          <w:sz w:val="16"/>
          <w:szCs w:val="16"/>
        </w:rPr>
      </w:pPr>
    </w:p>
    <w:p w:rsidR="00531022" w:rsidRPr="00A92747" w:rsidRDefault="00531022" w:rsidP="00961F28">
      <w:pPr>
        <w:ind w:left="-630"/>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531022" w:rsidRPr="00A92747" w:rsidRDefault="00531022"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08"/>
        <w:gridCol w:w="1337"/>
        <w:gridCol w:w="2370"/>
        <w:gridCol w:w="2373"/>
        <w:gridCol w:w="2372"/>
      </w:tblGrid>
      <w:tr w:rsidR="00531022" w:rsidRPr="00A92747" w:rsidTr="00531022">
        <w:trPr>
          <w:trHeight w:val="840"/>
        </w:trPr>
        <w:tc>
          <w:tcPr>
            <w:tcW w:w="93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PONDS</w:t>
            </w:r>
          </w:p>
        </w:tc>
      </w:tr>
      <w:tr w:rsidR="00531022" w:rsidRPr="00A92747" w:rsidTr="00531022">
        <w:trPr>
          <w:trHeight w:val="840"/>
        </w:trPr>
        <w:tc>
          <w:tcPr>
            <w:tcW w:w="2220" w:type="dxa"/>
            <w:gridSpan w:val="2"/>
            <w:tcBorders>
              <w:top w:val="single" w:sz="4" w:space="0" w:color="auto"/>
              <w:left w:val="single" w:sz="4" w:space="0" w:color="auto"/>
              <w:bottom w:val="single" w:sz="4" w:space="0" w:color="auto"/>
              <w:right w:val="nil"/>
            </w:tcBorders>
            <w:shd w:val="clear" w:color="auto" w:fill="auto"/>
            <w:vAlign w:val="center"/>
            <w:hideMark/>
          </w:tcPr>
          <w:p w:rsidR="00531022" w:rsidRPr="00A92747" w:rsidRDefault="0053102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140" w:type="dxa"/>
            <w:gridSpan w:val="3"/>
            <w:tcBorders>
              <w:top w:val="single" w:sz="4" w:space="0" w:color="auto"/>
              <w:left w:val="nil"/>
              <w:bottom w:val="single" w:sz="4" w:space="0" w:color="auto"/>
              <w:right w:val="single" w:sz="4" w:space="0" w:color="000000"/>
            </w:tcBorders>
            <w:shd w:val="clear" w:color="auto" w:fill="auto"/>
            <w:vAlign w:val="center"/>
            <w:hideMark/>
          </w:tcPr>
          <w:p w:rsidR="00531022" w:rsidRPr="00A92747" w:rsidRDefault="0053102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531022" w:rsidRPr="00A92747" w:rsidTr="00531022">
        <w:trPr>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40" w:type="dxa"/>
            <w:tcBorders>
              <w:top w:val="nil"/>
              <w:left w:val="nil"/>
              <w:bottom w:val="nil"/>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531022" w:rsidRPr="00A92747" w:rsidTr="00531022">
        <w:trPr>
          <w:trHeight w:val="19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 buildup in pond</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Dumping of yard wastes such as grass clippings and branches into basin.</w:t>
            </w:r>
            <w:r w:rsidRPr="00A92747">
              <w:rPr>
                <w:rFonts w:asciiTheme="minorHAnsi" w:hAnsiTheme="minorHAnsi" w:cstheme="minorHAnsi"/>
                <w:color w:val="000000"/>
                <w:sz w:val="16"/>
                <w:szCs w:val="16"/>
              </w:rPr>
              <w:br/>
              <w:t>Unsightly accumulation of nondegradeable materials such as glass, plastic, metal, foam and coated paper</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trash and debris and dispose as prescribed by the County</w:t>
            </w:r>
          </w:p>
        </w:tc>
      </w:tr>
      <w:tr w:rsidR="00531022" w:rsidRPr="00A92747" w:rsidTr="00531022">
        <w:trPr>
          <w:trHeight w:val="9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531022" w:rsidRPr="00A92747" w:rsidRDefault="00531022"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rack plugged or missing</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 Screen over outlet more than 25% covered by debris or missing</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Replace screen.</w:t>
            </w:r>
            <w:r w:rsidRPr="00A92747">
              <w:rPr>
                <w:rFonts w:asciiTheme="minorHAnsi" w:hAnsiTheme="minorHAnsi" w:cstheme="minorHAnsi"/>
                <w:color w:val="000000"/>
                <w:sz w:val="16"/>
                <w:szCs w:val="16"/>
              </w:rPr>
              <w:br/>
              <w:t>Remove trash and debris and dispose as prescribed by the County</w:t>
            </w:r>
          </w:p>
        </w:tc>
      </w:tr>
      <w:tr w:rsidR="00531022" w:rsidRPr="00A92747" w:rsidTr="00531022">
        <w:trPr>
          <w:trHeight w:val="21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531022" w:rsidRPr="00A92747" w:rsidRDefault="00531022"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Poisonous Vegetation</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poisonous vegetation which may constitute a hazard to the public. Examples of poisonous vegetation include: tansy, ragwort, poison oak, stinging nettles, devils club</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poisonous vegetation.</w:t>
            </w:r>
            <w:r w:rsidRPr="00A92747">
              <w:rPr>
                <w:rFonts w:asciiTheme="minorHAnsi" w:hAnsiTheme="minorHAnsi" w:cstheme="minorHAnsi"/>
                <w:color w:val="000000"/>
                <w:sz w:val="16"/>
                <w:szCs w:val="16"/>
              </w:rPr>
              <w:br/>
              <w:t>Do not spray chemicals on vegetation without obtaining guidance from the Cooperative Extension Service and approval from the County</w:t>
            </w:r>
          </w:p>
        </w:tc>
      </w:tr>
      <w:tr w:rsidR="00531022" w:rsidRPr="00A92747" w:rsidTr="00531022">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531022" w:rsidRPr="00A92747" w:rsidRDefault="00531022"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Fire hazard or pollution</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Presence of chemicals such as Natural Gas, Oil and gasoline, Obnoxious color, odor or sludge noted.</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Find sources of pollution and eliminate them.</w:t>
            </w:r>
            <w:r w:rsidRPr="00A92747">
              <w:rPr>
                <w:rFonts w:asciiTheme="minorHAnsi" w:hAnsiTheme="minorHAnsi" w:cstheme="minorHAnsi"/>
                <w:color w:val="000000"/>
                <w:sz w:val="16"/>
                <w:szCs w:val="16"/>
              </w:rPr>
              <w:br/>
              <w:t>Water is free from noticeable color, odor and contamination.</w:t>
            </w:r>
          </w:p>
        </w:tc>
      </w:tr>
      <w:tr w:rsidR="00531022" w:rsidRPr="00A92747" w:rsidTr="00531022">
        <w:trPr>
          <w:trHeight w:val="40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531022" w:rsidRPr="00A92747" w:rsidRDefault="00531022"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is not growing or is overgrown</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D96416"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For</w:t>
            </w:r>
            <w:r w:rsidR="00531022" w:rsidRPr="00A92747">
              <w:rPr>
                <w:rFonts w:asciiTheme="minorHAnsi" w:hAnsiTheme="minorHAnsi" w:cstheme="minorHAnsi"/>
                <w:color w:val="000000"/>
                <w:sz w:val="16"/>
                <w:szCs w:val="16"/>
              </w:rPr>
              <w:t xml:space="preserve"> grassy ponds, grass cover is sparse and weedy or overgrown.</w:t>
            </w:r>
            <w:r w:rsidR="00531022" w:rsidRPr="00A92747">
              <w:rPr>
                <w:rFonts w:asciiTheme="minorHAnsi" w:hAnsiTheme="minorHAnsi" w:cstheme="minorHAnsi"/>
                <w:color w:val="000000"/>
                <w:sz w:val="16"/>
                <w:szCs w:val="16"/>
              </w:rPr>
              <w:br/>
              <w:t>For wetland ponds, plants are sparse or invasive species are present.</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For grassy ponds, selectively thatch, aerate and reseed ponds. Grass cutting unnecessary unless dictated by aesthetics. For wetland ponds, hand-plant nursery-grown wetland plants in bare areas. Contact the Cooperative Extension Service for direction on invasive species such as purple loosestrife and reed canary grass. Pond bottoms should have uniform color and coverage of desired plant species.</w:t>
            </w:r>
          </w:p>
        </w:tc>
      </w:tr>
      <w:tr w:rsidR="00531022" w:rsidRPr="00A92747" w:rsidTr="00531022">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531022" w:rsidRPr="00A92747" w:rsidRDefault="00531022"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Rodent Holes</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Evidence of rodent holes if facility is acting as a dam or berm, or any evidence of water piping through dam or berm via rodent holes</w:t>
            </w:r>
          </w:p>
        </w:tc>
        <w:tc>
          <w:tcPr>
            <w:tcW w:w="2380" w:type="dxa"/>
            <w:tcBorders>
              <w:top w:val="nil"/>
              <w:left w:val="nil"/>
              <w:bottom w:val="single" w:sz="4" w:space="0" w:color="auto"/>
              <w:right w:val="single" w:sz="4" w:space="0" w:color="auto"/>
            </w:tcBorders>
            <w:shd w:val="clear" w:color="auto" w:fill="auto"/>
            <w:vAlign w:val="center"/>
            <w:hideMark/>
          </w:tcPr>
          <w:p w:rsidR="00531022" w:rsidRPr="00A92747" w:rsidRDefault="0053102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Rodents destroyed and dam or berm repaired.</w:t>
            </w:r>
            <w:r w:rsidRPr="00A92747">
              <w:rPr>
                <w:rFonts w:asciiTheme="minorHAnsi" w:hAnsiTheme="minorHAnsi" w:cstheme="minorHAnsi"/>
                <w:color w:val="000000"/>
                <w:sz w:val="16"/>
                <w:szCs w:val="16"/>
              </w:rPr>
              <w:br/>
              <w:t>Contact the Tacoma-Pierce county department of health for direction.</w:t>
            </w:r>
          </w:p>
        </w:tc>
      </w:tr>
    </w:tbl>
    <w:p w:rsidR="00D920AB" w:rsidRPr="00A92747" w:rsidRDefault="00D920AB" w:rsidP="00961F28">
      <w:pPr>
        <w:ind w:left="-630"/>
        <w:rPr>
          <w:rFonts w:asciiTheme="minorHAnsi" w:hAnsiTheme="minorHAnsi" w:cstheme="minorHAnsi"/>
          <w:sz w:val="16"/>
          <w:szCs w:val="16"/>
        </w:rPr>
      </w:pPr>
    </w:p>
    <w:p w:rsidR="005F70A2" w:rsidRPr="00A92747" w:rsidRDefault="005F70A2"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09"/>
        <w:gridCol w:w="1337"/>
        <w:gridCol w:w="2371"/>
        <w:gridCol w:w="2371"/>
        <w:gridCol w:w="2372"/>
      </w:tblGrid>
      <w:tr w:rsidR="005F70A2" w:rsidRPr="00A92747" w:rsidTr="005F70A2">
        <w:trPr>
          <w:trHeight w:val="840"/>
        </w:trPr>
        <w:tc>
          <w:tcPr>
            <w:tcW w:w="93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PONDS cont.</w:t>
            </w:r>
          </w:p>
        </w:tc>
      </w:tr>
      <w:tr w:rsidR="005F70A2" w:rsidRPr="00A92747" w:rsidTr="005F70A2">
        <w:trPr>
          <w:trHeight w:val="840"/>
        </w:trPr>
        <w:tc>
          <w:tcPr>
            <w:tcW w:w="2220" w:type="dxa"/>
            <w:gridSpan w:val="2"/>
            <w:tcBorders>
              <w:top w:val="single" w:sz="4" w:space="0" w:color="auto"/>
              <w:left w:val="single" w:sz="4" w:space="0" w:color="auto"/>
              <w:bottom w:val="single" w:sz="4" w:space="0" w:color="auto"/>
              <w:right w:val="nil"/>
            </w:tcBorders>
            <w:shd w:val="clear" w:color="auto" w:fill="auto"/>
            <w:vAlign w:val="center"/>
            <w:hideMark/>
          </w:tcPr>
          <w:p w:rsidR="005F70A2" w:rsidRPr="00A92747" w:rsidRDefault="005F70A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140" w:type="dxa"/>
            <w:gridSpan w:val="3"/>
            <w:tcBorders>
              <w:top w:val="single" w:sz="4" w:space="0" w:color="auto"/>
              <w:left w:val="nil"/>
              <w:bottom w:val="single" w:sz="4" w:space="0" w:color="auto"/>
              <w:right w:val="single" w:sz="4" w:space="0" w:color="000000"/>
            </w:tcBorders>
            <w:shd w:val="clear" w:color="auto" w:fill="auto"/>
            <w:vAlign w:val="center"/>
            <w:hideMark/>
          </w:tcPr>
          <w:p w:rsidR="005F70A2" w:rsidRPr="00A92747" w:rsidRDefault="005F70A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5F70A2" w:rsidRPr="00A92747" w:rsidTr="005F70A2">
        <w:trPr>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4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5F70A2" w:rsidRPr="00A92747" w:rsidTr="005F70A2">
        <w:trPr>
          <w:trHeight w:val="144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Insects</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When insects such as wasps and hornets interfere with maintenance activities, or when mosquitoes become a nuisance.</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Insects destroyed or removed from the site Contact the Cooperative Extension Service for guidance.</w:t>
            </w:r>
          </w:p>
        </w:tc>
      </w:tr>
      <w:tr w:rsidR="005F70A2" w:rsidRPr="00A92747" w:rsidTr="005F70A2">
        <w:trPr>
          <w:trHeight w:val="21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nil"/>
              <w:left w:val="single" w:sz="4" w:space="0" w:color="auto"/>
              <w:bottom w:val="single" w:sz="4" w:space="0" w:color="000000"/>
              <w:right w:val="single" w:sz="4" w:space="0" w:color="auto"/>
            </w:tcBorders>
            <w:vAlign w:val="center"/>
            <w:hideMark/>
          </w:tcPr>
          <w:p w:rsidR="005F70A2" w:rsidRPr="00A92747" w:rsidRDefault="005F70A2"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 Growth</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 growth does not allow maintenance access or interferes with maintenance activity (e.g. slope mowing, silt removal or equipment movements).</w:t>
            </w:r>
            <w:r w:rsidRPr="00A92747">
              <w:rPr>
                <w:rFonts w:asciiTheme="minorHAnsi" w:hAnsiTheme="minorHAnsi" w:cstheme="minorHAnsi"/>
                <w:color w:val="000000"/>
                <w:sz w:val="16"/>
                <w:szCs w:val="16"/>
              </w:rPr>
              <w:br/>
              <w:t>If trees are not interfering with access, leave trees alone.</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Trees do not hinder maintenance activities.</w:t>
            </w:r>
            <w:r w:rsidRPr="00A92747">
              <w:rPr>
                <w:rFonts w:asciiTheme="minorHAnsi" w:hAnsiTheme="minorHAnsi" w:cstheme="minorHAnsi"/>
                <w:color w:val="000000"/>
                <w:sz w:val="16"/>
                <w:szCs w:val="16"/>
              </w:rPr>
              <w:br/>
              <w:t>Selectively cultivate trees such as alders for firewood.</w:t>
            </w:r>
          </w:p>
        </w:tc>
      </w:tr>
      <w:tr w:rsidR="005F70A2" w:rsidRPr="00A92747" w:rsidTr="005F70A2">
        <w:trPr>
          <w:trHeight w:val="21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Side slopes of pond</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Erosions on berms or at entrance or exit</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Check around inlets and outlets for sign of erosion.</w:t>
            </w:r>
            <w:r w:rsidRPr="00A92747">
              <w:rPr>
                <w:rFonts w:asciiTheme="minorHAnsi" w:hAnsiTheme="minorHAnsi" w:cstheme="minorHAnsi"/>
                <w:color w:val="000000"/>
                <w:sz w:val="16"/>
                <w:szCs w:val="16"/>
              </w:rPr>
              <w:br/>
              <w:t>Check berms for signs of sliding or settling.</w:t>
            </w:r>
            <w:r w:rsidRPr="00A92747">
              <w:rPr>
                <w:rFonts w:asciiTheme="minorHAnsi" w:hAnsiTheme="minorHAnsi" w:cstheme="minorHAnsi"/>
                <w:color w:val="000000"/>
                <w:sz w:val="16"/>
                <w:szCs w:val="16"/>
              </w:rPr>
              <w:br/>
              <w:t>Action is needed where eroded damage over 2" deep and where is potential for continued erosion.</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Find causes of erosion and eliminate them. Then slopes should be stabilized by using appropriate erosion control measure(s); e.g. rock reinforcement, planting of grass, compaction.</w:t>
            </w:r>
          </w:p>
        </w:tc>
      </w:tr>
      <w:tr w:rsidR="005F70A2" w:rsidRPr="00A92747" w:rsidTr="005F70A2">
        <w:trPr>
          <w:trHeight w:val="16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Storage area</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buildup in pond</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Accumulated sediment that exceeds 10% of the designed pond depth.</w:t>
            </w:r>
            <w:r w:rsidRPr="00A92747">
              <w:rPr>
                <w:rFonts w:asciiTheme="minorHAnsi" w:hAnsiTheme="minorHAnsi" w:cstheme="minorHAnsi"/>
                <w:color w:val="000000"/>
                <w:sz w:val="16"/>
                <w:szCs w:val="16"/>
              </w:rPr>
              <w:br/>
              <w:t>Buried or partially buried outlet structure probably indicates significant sediment deposits.</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cleaned out to desired pond shape and depth; pond reseeded if necessary to control erosion.</w:t>
            </w:r>
          </w:p>
        </w:tc>
      </w:tr>
      <w:tr w:rsidR="005F70A2" w:rsidRPr="00A92747" w:rsidTr="005F70A2">
        <w:trPr>
          <w:trHeight w:val="7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Pond Dikes</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Settlements</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part of a dyke which has settled 4" lower than the design elevation.</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Dyke should be built back to the design elevation</w:t>
            </w:r>
          </w:p>
        </w:tc>
      </w:tr>
      <w:tr w:rsidR="005F70A2" w:rsidRPr="00A92747" w:rsidTr="005F70A2">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Emergency overflow / spillway</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Rock missing</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Only one layer of rock exists above native soil in area 5 square feet or larger, or any exposure of native soil</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Replace rock to design standards</w:t>
            </w:r>
          </w:p>
        </w:tc>
      </w:tr>
      <w:tr w:rsidR="005F70A2" w:rsidRPr="00A92747" w:rsidTr="005F70A2">
        <w:trPr>
          <w:trHeight w:val="7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One Time</w:t>
            </w:r>
          </w:p>
        </w:tc>
        <w:tc>
          <w:tcPr>
            <w:tcW w:w="134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Emergency overflow / spillway</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Overflow missing</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Side of pond has no area with large rocks to handle emergency overflows</w:t>
            </w:r>
          </w:p>
        </w:tc>
        <w:tc>
          <w:tcPr>
            <w:tcW w:w="2380" w:type="dxa"/>
            <w:tcBorders>
              <w:top w:val="nil"/>
              <w:left w:val="nil"/>
              <w:bottom w:val="single" w:sz="4" w:space="0" w:color="auto"/>
              <w:right w:val="single" w:sz="4" w:space="0" w:color="auto"/>
            </w:tcBorders>
            <w:shd w:val="clear" w:color="auto" w:fill="auto"/>
            <w:vAlign w:val="center"/>
            <w:hideMark/>
          </w:tcPr>
          <w:p w:rsidR="005F70A2" w:rsidRPr="00A92747" w:rsidRDefault="005F70A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Contact the County for Guidance.</w:t>
            </w:r>
          </w:p>
        </w:tc>
      </w:tr>
    </w:tbl>
    <w:p w:rsidR="00D920AB" w:rsidRPr="00A92747" w:rsidRDefault="00D920AB" w:rsidP="00961F28">
      <w:pPr>
        <w:ind w:left="-630"/>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CA71BE" w:rsidRPr="00A92747" w:rsidRDefault="00CA71BE"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08"/>
        <w:gridCol w:w="1336"/>
        <w:gridCol w:w="2372"/>
        <w:gridCol w:w="2372"/>
        <w:gridCol w:w="2372"/>
      </w:tblGrid>
      <w:tr w:rsidR="00CA71BE" w:rsidRPr="00A92747" w:rsidTr="00CA71BE">
        <w:trPr>
          <w:trHeight w:val="840"/>
        </w:trPr>
        <w:tc>
          <w:tcPr>
            <w:tcW w:w="93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BASINS and INLETS</w:t>
            </w:r>
          </w:p>
        </w:tc>
      </w:tr>
      <w:tr w:rsidR="00CA71BE" w:rsidRPr="00A92747" w:rsidTr="00CA71BE">
        <w:trPr>
          <w:trHeight w:val="840"/>
        </w:trPr>
        <w:tc>
          <w:tcPr>
            <w:tcW w:w="2220" w:type="dxa"/>
            <w:gridSpan w:val="2"/>
            <w:tcBorders>
              <w:top w:val="single" w:sz="4" w:space="0" w:color="auto"/>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140" w:type="dxa"/>
            <w:gridSpan w:val="3"/>
            <w:tcBorders>
              <w:top w:val="single" w:sz="4" w:space="0" w:color="auto"/>
              <w:left w:val="nil"/>
              <w:bottom w:val="single" w:sz="4" w:space="0" w:color="auto"/>
              <w:right w:val="single" w:sz="4" w:space="0" w:color="000000"/>
            </w:tcBorders>
            <w:shd w:val="clear" w:color="auto" w:fill="auto"/>
            <w:vAlign w:val="center"/>
            <w:hideMark/>
          </w:tcPr>
          <w:p w:rsidR="00CA71BE" w:rsidRPr="00A92747" w:rsidRDefault="00CA7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CA71BE" w:rsidRPr="00A92747" w:rsidTr="00CA71BE">
        <w:trPr>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40" w:type="dxa"/>
            <w:tcBorders>
              <w:top w:val="nil"/>
              <w:left w:val="nil"/>
              <w:bottom w:val="nil"/>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CA71BE" w:rsidRPr="00A92747" w:rsidTr="00CA71BE">
        <w:trPr>
          <w:trHeight w:val="1260"/>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Debris and sediment in or on  basin</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or debris which is located immediately in front of the catch basin opening is blocking inletting capacity of the basin by more than 10%</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Trash or debris located immediately in front of catch basin or on grate opening</w:t>
            </w:r>
          </w:p>
        </w:tc>
      </w:tr>
      <w:tr w:rsidR="00CA71BE" w:rsidRPr="00A92747" w:rsidTr="00CA71BE">
        <w:trPr>
          <w:trHeight w:val="2160"/>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or debris in the basin that exceeds 60% of the sump depth as measured from the bottom of the basin to invert of the lowest pipe into or out of the basin, but in no case less than a minimum of 6" clearance from the debris to the invert of the lowest pipe</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No trash or debris in catch basin </w:t>
            </w:r>
          </w:p>
        </w:tc>
      </w:tr>
      <w:tr w:rsidR="00CA71BE" w:rsidRPr="00A92747" w:rsidTr="00CA71BE">
        <w:trPr>
          <w:trHeight w:val="720"/>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Trash or debris in any inlet or outlet pipe blocking more than 1/3 of </w:t>
            </w:r>
            <w:r w:rsidR="00D96416" w:rsidRPr="00A92747">
              <w:rPr>
                <w:rFonts w:asciiTheme="minorHAnsi" w:hAnsiTheme="minorHAnsi" w:cstheme="minorHAnsi"/>
                <w:color w:val="000000"/>
                <w:sz w:val="16"/>
                <w:szCs w:val="16"/>
              </w:rPr>
              <w:t>its</w:t>
            </w:r>
            <w:r w:rsidRPr="00A92747">
              <w:rPr>
                <w:rFonts w:asciiTheme="minorHAnsi" w:hAnsiTheme="minorHAnsi" w:cstheme="minorHAnsi"/>
                <w:color w:val="000000"/>
                <w:sz w:val="16"/>
                <w:szCs w:val="16"/>
              </w:rPr>
              <w:t xml:space="preserve"> height</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Inlet and outlet pipes free of trash or debris</w:t>
            </w:r>
          </w:p>
        </w:tc>
      </w:tr>
      <w:tr w:rsidR="00CA71BE" w:rsidRPr="00A92747" w:rsidTr="00CA71BE">
        <w:trPr>
          <w:trHeight w:val="1215"/>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Structure Damage to Frame and/or Top Slab</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The slab has holes larger than 2 square inches or cracks wider than 1/4" (intent is to make sure no material is running into basin)</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Top slab is free of holes and cracks</w:t>
            </w:r>
          </w:p>
        </w:tc>
      </w:tr>
      <w:tr w:rsidR="00CA71BE" w:rsidRPr="00A92747" w:rsidTr="00CA71BE">
        <w:trPr>
          <w:trHeight w:val="1185"/>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D42732"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Frame not</w:t>
            </w:r>
            <w:r w:rsidR="00CA71BE" w:rsidRPr="00A92747">
              <w:rPr>
                <w:rFonts w:asciiTheme="minorHAnsi" w:hAnsiTheme="minorHAnsi" w:cstheme="minorHAnsi"/>
                <w:color w:val="000000"/>
                <w:sz w:val="16"/>
                <w:szCs w:val="16"/>
              </w:rPr>
              <w:t xml:space="preserve"> sitting flush on top slab, i.e. separation of more than 3/4 inch of the frame from the top slab. Frame not securely attached</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Frame is sitting flush on the riser or top slab and firmly attached</w:t>
            </w:r>
          </w:p>
        </w:tc>
      </w:tr>
      <w:tr w:rsidR="00CA71BE" w:rsidRPr="00A92747" w:rsidTr="00CA71BE">
        <w:trPr>
          <w:trHeight w:val="540"/>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Fractures or Cracks in Basin Walls / Bottom</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Maintenance person judges that structure is unsound</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Basin replaced or repaired to design standards</w:t>
            </w:r>
          </w:p>
        </w:tc>
      </w:tr>
      <w:tr w:rsidR="00CA71BE" w:rsidRPr="00A92747" w:rsidTr="00CA71BE">
        <w:trPr>
          <w:trHeight w:val="1680"/>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Grout fillet has separated or cracked wider than 1/2" and longer than 1 foot at the joint of any inlet / outlet pipe or any evidence of soil particles entering catch basin through cracks</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is regrouted and secure at basin wall</w:t>
            </w:r>
          </w:p>
        </w:tc>
      </w:tr>
      <w:tr w:rsidR="00CA71BE" w:rsidRPr="00A92747" w:rsidTr="00CA71BE">
        <w:trPr>
          <w:trHeight w:val="720"/>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rPr>
                <w:rFonts w:asciiTheme="minorHAnsi" w:hAnsiTheme="minorHAnsi" w:cstheme="minorHAnsi"/>
                <w:color w:val="000000"/>
                <w:sz w:val="16"/>
                <w:szCs w:val="16"/>
              </w:rPr>
            </w:pPr>
            <w:r w:rsidRPr="00A92747">
              <w:rPr>
                <w:rFonts w:asciiTheme="minorHAnsi" w:hAnsiTheme="minorHAnsi" w:cstheme="minorHAnsi"/>
                <w:color w:val="000000"/>
                <w:sz w:val="16"/>
                <w:szCs w:val="16"/>
              </w:rPr>
              <w:t>Settlement / Misalignment</w:t>
            </w:r>
          </w:p>
        </w:tc>
        <w:tc>
          <w:tcPr>
            <w:tcW w:w="2380" w:type="dxa"/>
            <w:tcBorders>
              <w:top w:val="nil"/>
              <w:left w:val="nil"/>
              <w:bottom w:val="single" w:sz="4" w:space="0" w:color="auto"/>
              <w:right w:val="single" w:sz="4" w:space="0" w:color="auto"/>
            </w:tcBorders>
            <w:shd w:val="clear" w:color="auto" w:fill="auto"/>
            <w:vAlign w:val="bottom"/>
            <w:hideMark/>
          </w:tcPr>
          <w:p w:rsidR="00CA71BE" w:rsidRPr="00A92747" w:rsidRDefault="00CA71BE" w:rsidP="00961F28">
            <w:pPr>
              <w:rPr>
                <w:rFonts w:asciiTheme="minorHAnsi" w:hAnsiTheme="minorHAnsi" w:cstheme="minorHAnsi"/>
                <w:color w:val="000000"/>
                <w:sz w:val="16"/>
                <w:szCs w:val="16"/>
              </w:rPr>
            </w:pPr>
            <w:r w:rsidRPr="00A92747">
              <w:rPr>
                <w:rFonts w:asciiTheme="minorHAnsi" w:hAnsiTheme="minorHAnsi" w:cstheme="minorHAnsi"/>
                <w:color w:val="000000"/>
                <w:sz w:val="16"/>
                <w:szCs w:val="16"/>
              </w:rPr>
              <w:t>If failure of basin has created a safety, function or design problem</w:t>
            </w:r>
          </w:p>
        </w:tc>
        <w:tc>
          <w:tcPr>
            <w:tcW w:w="2380" w:type="dxa"/>
            <w:tcBorders>
              <w:top w:val="nil"/>
              <w:left w:val="nil"/>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Basin replaced or repaired to design standards</w:t>
            </w:r>
          </w:p>
        </w:tc>
      </w:tr>
      <w:tr w:rsidR="00CA71BE" w:rsidRPr="00A92747" w:rsidTr="00CA71BE">
        <w:trPr>
          <w:trHeight w:val="720"/>
        </w:trPr>
        <w:tc>
          <w:tcPr>
            <w:tcW w:w="880" w:type="dxa"/>
            <w:tcBorders>
              <w:top w:val="nil"/>
              <w:left w:val="single" w:sz="4" w:space="0" w:color="auto"/>
              <w:bottom w:val="single" w:sz="4" w:space="0" w:color="auto"/>
              <w:right w:val="nil"/>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CA71BE" w:rsidRPr="00A92747" w:rsidRDefault="00CA71BE" w:rsidP="00961F28">
            <w:pP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w:t>
            </w:r>
          </w:p>
        </w:tc>
        <w:tc>
          <w:tcPr>
            <w:tcW w:w="2380" w:type="dxa"/>
            <w:tcBorders>
              <w:top w:val="nil"/>
              <w:left w:val="nil"/>
              <w:bottom w:val="single" w:sz="4" w:space="0" w:color="auto"/>
              <w:right w:val="single" w:sz="4" w:space="0" w:color="auto"/>
            </w:tcBorders>
            <w:shd w:val="clear" w:color="auto" w:fill="auto"/>
            <w:vAlign w:val="bottom"/>
            <w:hideMark/>
          </w:tcPr>
          <w:p w:rsidR="00CA71BE" w:rsidRPr="00A92747" w:rsidRDefault="00CA71BE" w:rsidP="00961F28">
            <w:pP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growing across and blocking more than 10% of the basin opening</w:t>
            </w:r>
          </w:p>
        </w:tc>
        <w:tc>
          <w:tcPr>
            <w:tcW w:w="2380" w:type="dxa"/>
            <w:tcBorders>
              <w:top w:val="nil"/>
              <w:left w:val="nil"/>
              <w:bottom w:val="single" w:sz="4" w:space="0" w:color="auto"/>
              <w:right w:val="single" w:sz="4" w:space="0" w:color="auto"/>
            </w:tcBorders>
            <w:shd w:val="clear" w:color="auto" w:fill="auto"/>
            <w:vAlign w:val="bottom"/>
            <w:hideMark/>
          </w:tcPr>
          <w:p w:rsidR="00CA71BE" w:rsidRPr="00A92747" w:rsidRDefault="00CA71BE" w:rsidP="00961F28">
            <w:pPr>
              <w:rPr>
                <w:rFonts w:asciiTheme="minorHAnsi" w:hAnsiTheme="minorHAnsi" w:cstheme="minorHAnsi"/>
                <w:color w:val="000000"/>
                <w:sz w:val="16"/>
                <w:szCs w:val="16"/>
              </w:rPr>
            </w:pPr>
            <w:r w:rsidRPr="00A92747">
              <w:rPr>
                <w:rFonts w:asciiTheme="minorHAnsi" w:hAnsiTheme="minorHAnsi" w:cstheme="minorHAnsi"/>
                <w:color w:val="000000"/>
                <w:sz w:val="16"/>
                <w:szCs w:val="16"/>
              </w:rPr>
              <w:t>No Vegetation blocking opening to basin</w:t>
            </w:r>
          </w:p>
        </w:tc>
      </w:tr>
      <w:tr w:rsidR="00CA71BE" w:rsidRPr="00A92747" w:rsidTr="00CA71BE">
        <w:trPr>
          <w:trHeight w:val="9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CA71BE" w:rsidRPr="00A92747" w:rsidRDefault="00CA71BE"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auto"/>
              <w:right w:val="single" w:sz="4" w:space="0" w:color="auto"/>
            </w:tcBorders>
            <w:vAlign w:val="center"/>
            <w:hideMark/>
          </w:tcPr>
          <w:p w:rsidR="00CA71BE" w:rsidRPr="00A92747" w:rsidRDefault="00CA71BE"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bottom"/>
            <w:hideMark/>
          </w:tcPr>
          <w:p w:rsidR="00CA71BE" w:rsidRPr="00A92747" w:rsidRDefault="00CA71BE" w:rsidP="00961F28">
            <w:pP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growing in inlet / outlet pipe joints that are more than 6" tall and less than 6" apart</w:t>
            </w:r>
          </w:p>
        </w:tc>
        <w:tc>
          <w:tcPr>
            <w:tcW w:w="2380" w:type="dxa"/>
            <w:tcBorders>
              <w:top w:val="nil"/>
              <w:left w:val="nil"/>
              <w:bottom w:val="single" w:sz="4" w:space="0" w:color="auto"/>
              <w:right w:val="single" w:sz="4" w:space="0" w:color="auto"/>
            </w:tcBorders>
            <w:shd w:val="clear" w:color="auto" w:fill="auto"/>
            <w:vAlign w:val="bottom"/>
            <w:hideMark/>
          </w:tcPr>
          <w:p w:rsidR="00CA71BE" w:rsidRPr="00A92747" w:rsidRDefault="00CA71BE" w:rsidP="00961F28">
            <w:pPr>
              <w:rPr>
                <w:rFonts w:asciiTheme="minorHAnsi" w:hAnsiTheme="minorHAnsi" w:cstheme="minorHAnsi"/>
                <w:color w:val="000000"/>
                <w:sz w:val="16"/>
                <w:szCs w:val="16"/>
              </w:rPr>
            </w:pPr>
            <w:r w:rsidRPr="00A92747">
              <w:rPr>
                <w:rFonts w:asciiTheme="minorHAnsi" w:hAnsiTheme="minorHAnsi" w:cstheme="minorHAnsi"/>
                <w:color w:val="000000"/>
                <w:sz w:val="16"/>
                <w:szCs w:val="16"/>
              </w:rPr>
              <w:t>No Vegetation blocking opening to basin</w:t>
            </w:r>
          </w:p>
        </w:tc>
      </w:tr>
    </w:tbl>
    <w:p w:rsidR="00D920AB" w:rsidRPr="00A92747" w:rsidRDefault="00D920AB" w:rsidP="00961F28">
      <w:pPr>
        <w:ind w:left="-630"/>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D920AB" w:rsidRPr="00A92747" w:rsidRDefault="00D920AB"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08"/>
        <w:gridCol w:w="1337"/>
        <w:gridCol w:w="2372"/>
        <w:gridCol w:w="2372"/>
        <w:gridCol w:w="2371"/>
      </w:tblGrid>
      <w:tr w:rsidR="007F0BD8" w:rsidRPr="00A92747" w:rsidTr="007F0BD8">
        <w:trPr>
          <w:trHeight w:val="840"/>
        </w:trPr>
        <w:tc>
          <w:tcPr>
            <w:tcW w:w="9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BASINS and INLETS cont.</w:t>
            </w:r>
          </w:p>
        </w:tc>
      </w:tr>
      <w:tr w:rsidR="007F0BD8" w:rsidRPr="00A92747" w:rsidTr="007F0BD8">
        <w:trPr>
          <w:trHeight w:val="840"/>
        </w:trPr>
        <w:tc>
          <w:tcPr>
            <w:tcW w:w="2220" w:type="dxa"/>
            <w:gridSpan w:val="2"/>
            <w:tcBorders>
              <w:top w:val="single" w:sz="4" w:space="0" w:color="auto"/>
              <w:left w:val="single" w:sz="4" w:space="0" w:color="auto"/>
              <w:bottom w:val="single" w:sz="4" w:space="0" w:color="auto"/>
              <w:right w:val="nil"/>
            </w:tcBorders>
            <w:shd w:val="clear" w:color="auto" w:fill="auto"/>
            <w:vAlign w:val="center"/>
            <w:hideMark/>
          </w:tcPr>
          <w:p w:rsidR="007F0BD8" w:rsidRPr="00A92747" w:rsidRDefault="007F0BD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140" w:type="dxa"/>
            <w:gridSpan w:val="3"/>
            <w:tcBorders>
              <w:top w:val="single" w:sz="4" w:space="0" w:color="auto"/>
              <w:left w:val="nil"/>
              <w:bottom w:val="single" w:sz="4" w:space="0" w:color="auto"/>
              <w:right w:val="single" w:sz="4" w:space="0" w:color="000000"/>
            </w:tcBorders>
            <w:shd w:val="clear" w:color="auto" w:fill="auto"/>
            <w:vAlign w:val="center"/>
            <w:hideMark/>
          </w:tcPr>
          <w:p w:rsidR="007F0BD8" w:rsidRPr="00A92747" w:rsidRDefault="007F0BD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7F0BD8" w:rsidRPr="00A92747" w:rsidTr="007F0BD8">
        <w:trPr>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40" w:type="dxa"/>
            <w:tcBorders>
              <w:top w:val="nil"/>
              <w:left w:val="nil"/>
              <w:bottom w:val="nil"/>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7F0BD8" w:rsidRPr="00A92747" w:rsidTr="007F0BD8">
        <w:trPr>
          <w:trHeight w:val="144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tcBorders>
              <w:top w:val="single" w:sz="4" w:space="0" w:color="auto"/>
              <w:left w:val="nil"/>
              <w:bottom w:val="nil"/>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Contamination and Pollution</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evidence of Oil, Gasoline, contaminants or other pollutants</w:t>
            </w:r>
            <w:r w:rsidRPr="00A92747">
              <w:rPr>
                <w:rFonts w:asciiTheme="minorHAnsi" w:hAnsiTheme="minorHAnsi" w:cstheme="minorHAnsi"/>
                <w:color w:val="000000"/>
                <w:sz w:val="16"/>
                <w:szCs w:val="16"/>
              </w:rPr>
              <w:br/>
              <w:t>(coordinate removal / cleanup with local water quality response agency)</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Pollution present</w:t>
            </w:r>
          </w:p>
        </w:tc>
      </w:tr>
      <w:tr w:rsidR="007F0BD8" w:rsidRPr="00A92747" w:rsidTr="007F0BD8">
        <w:trPr>
          <w:trHeight w:val="9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 Cover</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not in place</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is missing or partially in place.</w:t>
            </w:r>
            <w:r w:rsidRPr="00A92747">
              <w:rPr>
                <w:rFonts w:asciiTheme="minorHAnsi" w:hAnsiTheme="minorHAnsi" w:cstheme="minorHAnsi"/>
                <w:color w:val="000000"/>
                <w:sz w:val="16"/>
                <w:szCs w:val="16"/>
              </w:rPr>
              <w:br/>
              <w:t>Any open catch basin requires maintenance</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 cover is closed</w:t>
            </w:r>
          </w:p>
        </w:tc>
      </w:tr>
      <w:tr w:rsidR="007F0BD8" w:rsidRPr="00A92747" w:rsidTr="007F0BD8">
        <w:trPr>
          <w:trHeight w:val="144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F0BD8" w:rsidRPr="00A92747" w:rsidRDefault="007F0BD8" w:rsidP="00961F28">
            <w:pPr>
              <w:rPr>
                <w:rFonts w:asciiTheme="minorHAnsi" w:hAnsiTheme="minorHAnsi" w:cstheme="minorHAnsi"/>
                <w:color w:val="000000"/>
                <w:sz w:val="16"/>
                <w:szCs w:val="16"/>
              </w:rPr>
            </w:pPr>
          </w:p>
        </w:tc>
        <w:tc>
          <w:tcPr>
            <w:tcW w:w="2380" w:type="dxa"/>
            <w:tcBorders>
              <w:top w:val="nil"/>
              <w:left w:val="nil"/>
              <w:bottom w:val="nil"/>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Locking mechanism not working</w:t>
            </w:r>
          </w:p>
        </w:tc>
        <w:tc>
          <w:tcPr>
            <w:tcW w:w="2380" w:type="dxa"/>
            <w:tcBorders>
              <w:top w:val="nil"/>
              <w:left w:val="nil"/>
              <w:bottom w:val="nil"/>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Mechanism cannot be opened by one maintenance person with proper tools. Bolts into frame have less than 1/2" of thread.</w:t>
            </w:r>
          </w:p>
        </w:tc>
        <w:tc>
          <w:tcPr>
            <w:tcW w:w="2380" w:type="dxa"/>
            <w:tcBorders>
              <w:top w:val="nil"/>
              <w:left w:val="nil"/>
              <w:bottom w:val="nil"/>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Mechanism opens with proper tools</w:t>
            </w:r>
          </w:p>
        </w:tc>
      </w:tr>
      <w:tr w:rsidR="007F0BD8" w:rsidRPr="00A92747" w:rsidTr="007F0BD8">
        <w:trPr>
          <w:trHeight w:val="144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F0BD8" w:rsidRPr="00A92747" w:rsidRDefault="007F0BD8" w:rsidP="00961F28">
            <w:pPr>
              <w:rPr>
                <w:rFonts w:asciiTheme="minorHAnsi" w:hAnsiTheme="minorHAnsi" w:cstheme="minorHAnsi"/>
                <w:color w:val="000000"/>
                <w:sz w:val="16"/>
                <w:szCs w:val="16"/>
              </w:rPr>
            </w:pP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Difficult to remove</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One maintenance person cannot remove lid after applying normal lifting pressure. Intent is to keep cover from sealing off access to maintenance.</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Cover can be removed and reinstalled by one person</w:t>
            </w:r>
          </w:p>
        </w:tc>
      </w:tr>
      <w:tr w:rsidR="007F0BD8" w:rsidRPr="00A92747" w:rsidTr="007F0BD8">
        <w:trPr>
          <w:trHeight w:val="12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rungs unsafe</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is unsafe due to missing rungs, misalignment, not securely attached to structure wall, rust or cracks.</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Ladder meets design standards. Allows maintenance person safe access.</w:t>
            </w:r>
          </w:p>
        </w:tc>
      </w:tr>
      <w:tr w:rsidR="007F0BD8" w:rsidRPr="00A92747" w:rsidTr="007F0BD8">
        <w:trPr>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Metal Grates</w:t>
            </w:r>
            <w:r w:rsidRPr="00A92747">
              <w:rPr>
                <w:rFonts w:asciiTheme="minorHAnsi" w:hAnsiTheme="minorHAnsi" w:cstheme="minorHAnsi"/>
                <w:color w:val="000000"/>
                <w:sz w:val="16"/>
                <w:szCs w:val="16"/>
              </w:rPr>
              <w:br/>
              <w:t>(if applicable)</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opening unsafe</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opening wider than 7/8"</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opening meets design standards</w:t>
            </w:r>
          </w:p>
        </w:tc>
      </w:tr>
      <w:tr w:rsidR="007F0BD8" w:rsidRPr="00A92747" w:rsidTr="007F0BD8">
        <w:trPr>
          <w:trHeight w:val="9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nil"/>
              <w:left w:val="single" w:sz="4" w:space="0" w:color="auto"/>
              <w:bottom w:val="single" w:sz="4" w:space="0" w:color="000000"/>
              <w:right w:val="single" w:sz="4" w:space="0" w:color="auto"/>
            </w:tcBorders>
            <w:vAlign w:val="center"/>
            <w:hideMark/>
          </w:tcPr>
          <w:p w:rsidR="007F0BD8" w:rsidRPr="00A92747" w:rsidRDefault="007F0BD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Trash and debris that is blocking more than 20% of grate surface </w:t>
            </w:r>
            <w:proofErr w:type="spellStart"/>
            <w:r w:rsidRPr="00A92747">
              <w:rPr>
                <w:rFonts w:asciiTheme="minorHAnsi" w:hAnsiTheme="minorHAnsi" w:cstheme="minorHAnsi"/>
                <w:color w:val="000000"/>
                <w:sz w:val="16"/>
                <w:szCs w:val="16"/>
              </w:rPr>
              <w:t>inletting</w:t>
            </w:r>
            <w:proofErr w:type="spellEnd"/>
            <w:r w:rsidRPr="00A92747">
              <w:rPr>
                <w:rFonts w:asciiTheme="minorHAnsi" w:hAnsiTheme="minorHAnsi" w:cstheme="minorHAnsi"/>
                <w:color w:val="000000"/>
                <w:sz w:val="16"/>
                <w:szCs w:val="16"/>
              </w:rPr>
              <w:t xml:space="preserve"> capacity</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free of trash and debris</w:t>
            </w:r>
          </w:p>
        </w:tc>
      </w:tr>
      <w:tr w:rsidR="007F0BD8" w:rsidRPr="00A92747" w:rsidTr="007F0BD8">
        <w:trPr>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nil"/>
              <w:left w:val="single" w:sz="4" w:space="0" w:color="auto"/>
              <w:bottom w:val="single" w:sz="4" w:space="0" w:color="000000"/>
              <w:right w:val="single" w:sz="4" w:space="0" w:color="auto"/>
            </w:tcBorders>
            <w:vAlign w:val="center"/>
            <w:hideMark/>
          </w:tcPr>
          <w:p w:rsidR="007F0BD8" w:rsidRPr="00A92747" w:rsidRDefault="007F0BD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Damaged or missing</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missing or broken member(s) of the grate</w:t>
            </w:r>
          </w:p>
        </w:tc>
        <w:tc>
          <w:tcPr>
            <w:tcW w:w="2380" w:type="dxa"/>
            <w:tcBorders>
              <w:top w:val="nil"/>
              <w:left w:val="nil"/>
              <w:bottom w:val="single" w:sz="4" w:space="0" w:color="auto"/>
              <w:right w:val="single" w:sz="4" w:space="0" w:color="auto"/>
            </w:tcBorders>
            <w:shd w:val="clear" w:color="auto" w:fill="auto"/>
            <w:vAlign w:val="center"/>
            <w:hideMark/>
          </w:tcPr>
          <w:p w:rsidR="007F0BD8" w:rsidRPr="00A92747" w:rsidRDefault="007F0BD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Grate is in place and meets design standards</w:t>
            </w:r>
          </w:p>
        </w:tc>
      </w:tr>
    </w:tbl>
    <w:p w:rsidR="00D920AB" w:rsidRPr="00A92747" w:rsidRDefault="00D920AB" w:rsidP="00961F28">
      <w:pPr>
        <w:ind w:left="-630"/>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803588" w:rsidRPr="00A92747" w:rsidRDefault="00803588"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08"/>
        <w:gridCol w:w="1337"/>
        <w:gridCol w:w="2372"/>
        <w:gridCol w:w="2371"/>
        <w:gridCol w:w="2372"/>
      </w:tblGrid>
      <w:tr w:rsidR="00803588" w:rsidRPr="00A92747" w:rsidTr="00803588">
        <w:trPr>
          <w:trHeight w:val="840"/>
        </w:trPr>
        <w:tc>
          <w:tcPr>
            <w:tcW w:w="93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FENCING / SHRUBBERY SCREEN /  OTHER LANDSCAPING</w:t>
            </w:r>
          </w:p>
        </w:tc>
      </w:tr>
      <w:tr w:rsidR="00803588" w:rsidRPr="00A92747" w:rsidTr="00803588">
        <w:trPr>
          <w:trHeight w:val="840"/>
        </w:trPr>
        <w:tc>
          <w:tcPr>
            <w:tcW w:w="2220" w:type="dxa"/>
            <w:gridSpan w:val="2"/>
            <w:tcBorders>
              <w:top w:val="single" w:sz="4" w:space="0" w:color="auto"/>
              <w:left w:val="single" w:sz="4" w:space="0" w:color="auto"/>
              <w:bottom w:val="single" w:sz="4" w:space="0" w:color="auto"/>
              <w:right w:val="nil"/>
            </w:tcBorders>
            <w:shd w:val="clear" w:color="auto" w:fill="auto"/>
            <w:vAlign w:val="center"/>
            <w:hideMark/>
          </w:tcPr>
          <w:p w:rsidR="00803588" w:rsidRPr="00A92747" w:rsidRDefault="0080358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140" w:type="dxa"/>
            <w:gridSpan w:val="3"/>
            <w:tcBorders>
              <w:top w:val="single" w:sz="4" w:space="0" w:color="auto"/>
              <w:left w:val="nil"/>
              <w:bottom w:val="single" w:sz="4" w:space="0" w:color="auto"/>
              <w:right w:val="single" w:sz="4" w:space="0" w:color="000000"/>
            </w:tcBorders>
            <w:shd w:val="clear" w:color="auto" w:fill="auto"/>
            <w:vAlign w:val="center"/>
            <w:hideMark/>
          </w:tcPr>
          <w:p w:rsidR="00803588" w:rsidRPr="00A92747" w:rsidRDefault="0080358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803588" w:rsidRPr="00A92747" w:rsidTr="00803588">
        <w:trPr>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40" w:type="dxa"/>
            <w:tcBorders>
              <w:top w:val="nil"/>
              <w:left w:val="nil"/>
              <w:bottom w:val="nil"/>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803588" w:rsidRPr="00A92747" w:rsidTr="00803588">
        <w:trPr>
          <w:trHeight w:val="7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Missing or broken parts / dead shrubbery</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defect in the fence or screen that permits easy entry into a facility</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Fence is mended or shrubs replaced to form a solid barrier to entry</w:t>
            </w:r>
          </w:p>
        </w:tc>
      </w:tr>
      <w:tr w:rsidR="00803588" w:rsidRPr="00A92747" w:rsidTr="00803588">
        <w:trPr>
          <w:trHeight w:val="76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 has resulted in an opening under a fence that allows entry by people or pets</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Replace soil under fence so that no opening exceeds 4" in height</w:t>
            </w:r>
          </w:p>
        </w:tc>
      </w:tr>
      <w:tr w:rsidR="00803588" w:rsidRPr="00A92747" w:rsidTr="00803588">
        <w:trPr>
          <w:trHeight w:val="9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Unruly vegetation</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Shrubbery is growing out if control or is infected with weeds</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Shrubbery is trimmed and weeded to provide appealing aesthetics. Do not use chemicals to control weeds.</w:t>
            </w:r>
          </w:p>
        </w:tc>
      </w:tr>
      <w:tr w:rsidR="00803588" w:rsidRPr="00A92747" w:rsidTr="00803588">
        <w:trPr>
          <w:trHeight w:val="435"/>
        </w:trPr>
        <w:tc>
          <w:tcPr>
            <w:tcW w:w="880" w:type="dxa"/>
            <w:tcBorders>
              <w:top w:val="nil"/>
              <w:left w:val="single" w:sz="4" w:space="0" w:color="auto"/>
              <w:bottom w:val="single" w:sz="4" w:space="0" w:color="auto"/>
              <w:right w:val="nil"/>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Wire Fences</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Damaged  Parts</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Posts out of plumb more than 6"</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Posts plumb to within 1 1/2" of plumb</w:t>
            </w:r>
          </w:p>
        </w:tc>
      </w:tr>
      <w:tr w:rsidR="00803588" w:rsidRPr="00A92747" w:rsidTr="00803588">
        <w:trPr>
          <w:trHeight w:val="46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Top rails bent more than 6"</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Top rails free of bends greater than 1"</w:t>
            </w:r>
          </w:p>
        </w:tc>
      </w:tr>
      <w:tr w:rsidR="00803588" w:rsidRPr="00A92747" w:rsidTr="00803588">
        <w:trPr>
          <w:trHeight w:val="9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part of fence (including posts, top rails and fabric) more than 1 foot out of design alignment</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Fence is aligned and meets design standards</w:t>
            </w:r>
          </w:p>
        </w:tc>
      </w:tr>
      <w:tr w:rsidR="00803588" w:rsidRPr="00A92747" w:rsidTr="00803588">
        <w:trPr>
          <w:trHeight w:val="49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Missing or loose tension wire.</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Tension wire in place and holding fabric.</w:t>
            </w:r>
          </w:p>
        </w:tc>
      </w:tr>
      <w:tr w:rsidR="00803588" w:rsidRPr="00A92747" w:rsidTr="00803588">
        <w:trPr>
          <w:trHeight w:val="8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Missing or loose barbed wire that is sagging more than </w:t>
            </w:r>
            <w:r w:rsidRPr="00A92747">
              <w:rPr>
                <w:rFonts w:asciiTheme="minorHAnsi" w:hAnsiTheme="minorHAnsi" w:cstheme="minorHAnsi"/>
                <w:color w:val="000000"/>
                <w:sz w:val="16"/>
                <w:szCs w:val="16"/>
              </w:rPr>
              <w:br/>
              <w:t>2 1/2" between posts</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Barbed wire in place with less than 3/4" sag between posts</w:t>
            </w:r>
          </w:p>
        </w:tc>
      </w:tr>
      <w:tr w:rsidR="00803588" w:rsidRPr="00A92747" w:rsidTr="00803588">
        <w:trPr>
          <w:trHeight w:val="70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Extension arm missing, broken or bent out of shape more than 1 1/2"</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Extension arm in place with no bends larger than 3/4"</w:t>
            </w:r>
          </w:p>
        </w:tc>
      </w:tr>
      <w:tr w:rsidR="00803588" w:rsidRPr="00A92747" w:rsidTr="00803588">
        <w:trPr>
          <w:trHeight w:val="96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Deteriorated paint or protective coating</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Part of parts that have a rusting or scaling condition that has affected structural adequacy</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Structurally adequate posts or parts with a uniform protective coating</w:t>
            </w:r>
          </w:p>
        </w:tc>
      </w:tr>
      <w:tr w:rsidR="00803588" w:rsidRPr="00A92747" w:rsidTr="00803588">
        <w:trPr>
          <w:trHeight w:val="7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tcBorders>
              <w:top w:val="nil"/>
              <w:left w:val="single" w:sz="4" w:space="0" w:color="auto"/>
              <w:bottom w:val="single" w:sz="4" w:space="0" w:color="000000"/>
              <w:right w:val="single" w:sz="4" w:space="0" w:color="auto"/>
            </w:tcBorders>
            <w:vAlign w:val="center"/>
            <w:hideMark/>
          </w:tcPr>
          <w:p w:rsidR="00803588" w:rsidRPr="00A92747" w:rsidRDefault="00803588"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Openings in Fabric</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Openings in Fabric are such that an 8" diameter ball could fit through</w:t>
            </w:r>
          </w:p>
        </w:tc>
        <w:tc>
          <w:tcPr>
            <w:tcW w:w="2380" w:type="dxa"/>
            <w:tcBorders>
              <w:top w:val="nil"/>
              <w:left w:val="nil"/>
              <w:bottom w:val="single" w:sz="4" w:space="0" w:color="auto"/>
              <w:right w:val="single" w:sz="4" w:space="0" w:color="auto"/>
            </w:tcBorders>
            <w:shd w:val="clear" w:color="auto" w:fill="auto"/>
            <w:vAlign w:val="center"/>
            <w:hideMark/>
          </w:tcPr>
          <w:p w:rsidR="00803588" w:rsidRPr="00A92747" w:rsidRDefault="00803588"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Openings in Fabric</w:t>
            </w:r>
          </w:p>
        </w:tc>
      </w:tr>
    </w:tbl>
    <w:p w:rsidR="004726B0" w:rsidRDefault="004726B0" w:rsidP="00961F28">
      <w:pPr>
        <w:ind w:left="-630"/>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D920AB" w:rsidRPr="00A92747" w:rsidRDefault="00D920AB"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08"/>
        <w:gridCol w:w="1337"/>
        <w:gridCol w:w="2371"/>
        <w:gridCol w:w="2372"/>
        <w:gridCol w:w="2372"/>
      </w:tblGrid>
      <w:tr w:rsidR="008759CB" w:rsidRPr="00A92747" w:rsidTr="008759CB">
        <w:trPr>
          <w:trHeight w:val="840"/>
        </w:trPr>
        <w:tc>
          <w:tcPr>
            <w:tcW w:w="9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CONVEYANCE SYSTEMS - (Pipes, Ditches and Swales)</w:t>
            </w:r>
          </w:p>
        </w:tc>
      </w:tr>
      <w:tr w:rsidR="008759CB" w:rsidRPr="00A92747" w:rsidTr="004726B0">
        <w:trPr>
          <w:trHeight w:val="840"/>
        </w:trPr>
        <w:tc>
          <w:tcPr>
            <w:tcW w:w="2245" w:type="dxa"/>
            <w:gridSpan w:val="2"/>
            <w:tcBorders>
              <w:top w:val="single" w:sz="4" w:space="0" w:color="auto"/>
              <w:left w:val="single" w:sz="4" w:space="0" w:color="auto"/>
              <w:bottom w:val="single" w:sz="4" w:space="0" w:color="auto"/>
              <w:right w:val="nil"/>
            </w:tcBorders>
            <w:shd w:val="clear" w:color="auto" w:fill="auto"/>
            <w:vAlign w:val="center"/>
            <w:hideMark/>
          </w:tcPr>
          <w:p w:rsidR="008759CB" w:rsidRPr="00A92747" w:rsidRDefault="008759CB"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115" w:type="dxa"/>
            <w:gridSpan w:val="3"/>
            <w:tcBorders>
              <w:top w:val="single" w:sz="4" w:space="0" w:color="auto"/>
              <w:left w:val="nil"/>
              <w:bottom w:val="single" w:sz="4" w:space="0" w:color="auto"/>
              <w:right w:val="single" w:sz="4" w:space="0" w:color="000000"/>
            </w:tcBorders>
            <w:shd w:val="clear" w:color="auto" w:fill="auto"/>
            <w:vAlign w:val="center"/>
            <w:hideMark/>
          </w:tcPr>
          <w:p w:rsidR="008759CB" w:rsidRPr="00A92747" w:rsidRDefault="008759CB"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8759CB" w:rsidRPr="00A92747" w:rsidTr="004726B0">
        <w:trPr>
          <w:trHeight w:val="48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37" w:type="dxa"/>
            <w:tcBorders>
              <w:top w:val="nil"/>
              <w:left w:val="nil"/>
              <w:bottom w:val="nil"/>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8759CB" w:rsidRPr="00A92747" w:rsidTr="004726B0">
        <w:trPr>
          <w:trHeight w:val="72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val="restart"/>
            <w:tcBorders>
              <w:top w:val="single" w:sz="4" w:space="0" w:color="auto"/>
              <w:left w:val="single" w:sz="4" w:space="0" w:color="auto"/>
              <w:bottom w:val="nil"/>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Pipes</w:t>
            </w: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and Debris</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Accumulated sediment that exceeds 20% of the diameter of the pipe</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cleaned of all sediment and debris</w:t>
            </w:r>
          </w:p>
        </w:tc>
      </w:tr>
      <w:tr w:rsidR="008759CB" w:rsidRPr="00A92747" w:rsidTr="004726B0">
        <w:trPr>
          <w:trHeight w:val="72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37" w:type="dxa"/>
            <w:vMerge/>
            <w:tcBorders>
              <w:top w:val="single" w:sz="4" w:space="0" w:color="auto"/>
              <w:left w:val="single" w:sz="4" w:space="0" w:color="auto"/>
              <w:bottom w:val="nil"/>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that reduces free movement of water through pipe</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All vegetation removed so water flows freely through pipes</w:t>
            </w:r>
          </w:p>
        </w:tc>
      </w:tr>
      <w:tr w:rsidR="008759CB" w:rsidRPr="00A92747" w:rsidTr="004726B0">
        <w:trPr>
          <w:trHeight w:val="975"/>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tcBorders>
              <w:top w:val="single" w:sz="4" w:space="0" w:color="auto"/>
              <w:left w:val="single" w:sz="4" w:space="0" w:color="auto"/>
              <w:bottom w:val="nil"/>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Damaged (rusted, bent or crushed)</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Protective coating is damaged, rust is causing more than 50% deterioration to any part of the pipe </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Repaired or replaced</w:t>
            </w:r>
          </w:p>
        </w:tc>
      </w:tr>
      <w:tr w:rsidR="008759CB" w:rsidRPr="00A92747" w:rsidTr="004726B0">
        <w:trPr>
          <w:trHeight w:val="102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tcBorders>
              <w:top w:val="single" w:sz="4" w:space="0" w:color="auto"/>
              <w:left w:val="single" w:sz="4" w:space="0" w:color="auto"/>
              <w:bottom w:val="nil"/>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vMerge/>
            <w:tcBorders>
              <w:top w:val="nil"/>
              <w:left w:val="single" w:sz="4" w:space="0" w:color="auto"/>
              <w:bottom w:val="single" w:sz="4" w:space="0" w:color="000000"/>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Any dent that significantly impedes flow </w:t>
            </w:r>
            <w:proofErr w:type="gramStart"/>
            <w:r w:rsidRPr="00A92747">
              <w:rPr>
                <w:rFonts w:asciiTheme="minorHAnsi" w:hAnsiTheme="minorHAnsi" w:cstheme="minorHAnsi"/>
                <w:color w:val="000000"/>
                <w:sz w:val="16"/>
                <w:szCs w:val="16"/>
              </w:rPr>
              <w:t>( e.g</w:t>
            </w:r>
            <w:proofErr w:type="gramEnd"/>
            <w:r w:rsidRPr="00A92747">
              <w:rPr>
                <w:rFonts w:asciiTheme="minorHAnsi" w:hAnsiTheme="minorHAnsi" w:cstheme="minorHAnsi"/>
                <w:color w:val="000000"/>
                <w:sz w:val="16"/>
                <w:szCs w:val="16"/>
              </w:rPr>
              <w:t>. , decreases the cross section area of pipe by more than 20%)</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Repaired or replaced</w:t>
            </w:r>
          </w:p>
        </w:tc>
      </w:tr>
      <w:tr w:rsidR="008759CB" w:rsidRPr="00A92747" w:rsidTr="004726B0">
        <w:trPr>
          <w:trHeight w:val="57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tcBorders>
              <w:top w:val="single" w:sz="4" w:space="0" w:color="auto"/>
              <w:left w:val="single" w:sz="4" w:space="0" w:color="auto"/>
              <w:bottom w:val="nil"/>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vMerge/>
            <w:tcBorders>
              <w:top w:val="nil"/>
              <w:left w:val="single" w:sz="4" w:space="0" w:color="auto"/>
              <w:bottom w:val="single" w:sz="4" w:space="0" w:color="000000"/>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has major cracks or tears allowing groundwater leakage</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Pipe Repaired or replaced</w:t>
            </w:r>
          </w:p>
        </w:tc>
      </w:tr>
      <w:tr w:rsidR="008759CB" w:rsidRPr="00A92747" w:rsidTr="004726B0">
        <w:trPr>
          <w:trHeight w:val="1920"/>
        </w:trPr>
        <w:tc>
          <w:tcPr>
            <w:tcW w:w="908" w:type="dxa"/>
            <w:tcBorders>
              <w:top w:val="nil"/>
              <w:left w:val="single" w:sz="4" w:space="0" w:color="auto"/>
              <w:bottom w:val="single" w:sz="4" w:space="0" w:color="auto"/>
              <w:right w:val="nil"/>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Open Ditches</w:t>
            </w: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Dumping of yard wastes such as grass clippings and branches into basin. Unsightly accumulation of non-degradable materials such as glass, plastic, metal, foam and coated paper</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Remove trash and debris and dispose as prescribed by City Waste Management section.</w:t>
            </w:r>
          </w:p>
        </w:tc>
      </w:tr>
      <w:tr w:rsidR="008759CB" w:rsidRPr="00A92747" w:rsidTr="004726B0">
        <w:trPr>
          <w:trHeight w:val="720"/>
        </w:trPr>
        <w:tc>
          <w:tcPr>
            <w:tcW w:w="908" w:type="dxa"/>
            <w:tcBorders>
              <w:top w:val="nil"/>
              <w:left w:val="single" w:sz="4" w:space="0" w:color="auto"/>
              <w:bottom w:val="single" w:sz="4" w:space="0" w:color="auto"/>
              <w:right w:val="nil"/>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Buildup</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Accumulated sediment that exceeds 20% of the design depth</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Ditch cleaned of all sediment and debris so that it matches design</w:t>
            </w:r>
          </w:p>
        </w:tc>
      </w:tr>
      <w:tr w:rsidR="008759CB" w:rsidRPr="00A92747" w:rsidTr="004726B0">
        <w:trPr>
          <w:trHeight w:val="960"/>
        </w:trPr>
        <w:tc>
          <w:tcPr>
            <w:tcW w:w="908" w:type="dxa"/>
            <w:tcBorders>
              <w:top w:val="nil"/>
              <w:left w:val="single" w:sz="4" w:space="0" w:color="auto"/>
              <w:bottom w:val="single" w:sz="4" w:space="0" w:color="auto"/>
              <w:right w:val="nil"/>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(e.g. , weedy shrubs or saplings) that reduces free movements of water through ditches</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Water flows freely through ditches. Grassy vegetation should be left alone.</w:t>
            </w:r>
          </w:p>
        </w:tc>
      </w:tr>
      <w:tr w:rsidR="008759CB" w:rsidRPr="00A92747" w:rsidTr="004726B0">
        <w:trPr>
          <w:trHeight w:val="240"/>
        </w:trPr>
        <w:tc>
          <w:tcPr>
            <w:tcW w:w="908" w:type="dxa"/>
            <w:tcBorders>
              <w:top w:val="nil"/>
              <w:left w:val="single" w:sz="4" w:space="0" w:color="auto"/>
              <w:bottom w:val="single" w:sz="4" w:space="0" w:color="auto"/>
              <w:right w:val="nil"/>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 damage to slopes</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Ponds Checklist</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Ponds Checklist</w:t>
            </w:r>
          </w:p>
        </w:tc>
      </w:tr>
      <w:tr w:rsidR="008759CB" w:rsidRPr="00A92747" w:rsidTr="004726B0">
        <w:trPr>
          <w:trHeight w:val="720"/>
        </w:trPr>
        <w:tc>
          <w:tcPr>
            <w:tcW w:w="908" w:type="dxa"/>
            <w:tcBorders>
              <w:top w:val="nil"/>
              <w:left w:val="single" w:sz="4" w:space="0" w:color="auto"/>
              <w:bottom w:val="single" w:sz="4" w:space="0" w:color="auto"/>
              <w:right w:val="nil"/>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Rock lining out of place or missing (if applicable)</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Maintenance person can see native soil beneath the rock lining</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Replace rocks to design standard</w:t>
            </w:r>
          </w:p>
        </w:tc>
      </w:tr>
      <w:tr w:rsidR="008759CB" w:rsidRPr="00A92747" w:rsidTr="004726B0">
        <w:trPr>
          <w:trHeight w:val="24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Varies</w:t>
            </w:r>
          </w:p>
        </w:tc>
        <w:tc>
          <w:tcPr>
            <w:tcW w:w="1337" w:type="dxa"/>
            <w:tcBorders>
              <w:top w:val="nil"/>
              <w:left w:val="nil"/>
              <w:bottom w:val="nil"/>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Catch Basins</w:t>
            </w: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Catch Basins check list</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Catch Basins check list</w:t>
            </w:r>
          </w:p>
        </w:tc>
      </w:tr>
      <w:tr w:rsidR="008759CB" w:rsidRPr="00A92747" w:rsidTr="004726B0">
        <w:trPr>
          <w:trHeight w:val="240"/>
        </w:trPr>
        <w:tc>
          <w:tcPr>
            <w:tcW w:w="908" w:type="dxa"/>
            <w:tcBorders>
              <w:top w:val="nil"/>
              <w:left w:val="single" w:sz="4" w:space="0" w:color="auto"/>
              <w:bottom w:val="single" w:sz="4" w:space="0" w:color="auto"/>
              <w:right w:val="nil"/>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Swales</w:t>
            </w: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And Debris</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Above for Ditches</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Above for Ditches</w:t>
            </w:r>
          </w:p>
        </w:tc>
      </w:tr>
      <w:tr w:rsidR="008759CB" w:rsidRPr="00A92747" w:rsidTr="004726B0">
        <w:trPr>
          <w:trHeight w:val="48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8759CB" w:rsidRPr="00A92747" w:rsidRDefault="008759CB" w:rsidP="00961F28">
            <w:pPr>
              <w:rPr>
                <w:rFonts w:asciiTheme="minorHAnsi" w:hAnsiTheme="minorHAnsi" w:cstheme="minorHAnsi"/>
                <w:color w:val="000000"/>
                <w:sz w:val="16"/>
                <w:szCs w:val="16"/>
              </w:rPr>
            </w:pPr>
          </w:p>
        </w:tc>
        <w:tc>
          <w:tcPr>
            <w:tcW w:w="2371"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Sediment Cleanup</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Above for Ditches</w:t>
            </w:r>
          </w:p>
        </w:tc>
        <w:tc>
          <w:tcPr>
            <w:tcW w:w="2372" w:type="dxa"/>
            <w:tcBorders>
              <w:top w:val="nil"/>
              <w:left w:val="nil"/>
              <w:bottom w:val="single" w:sz="4" w:space="0" w:color="auto"/>
              <w:right w:val="single" w:sz="4" w:space="0" w:color="auto"/>
            </w:tcBorders>
            <w:shd w:val="clear" w:color="auto" w:fill="auto"/>
            <w:vAlign w:val="center"/>
            <w:hideMark/>
          </w:tcPr>
          <w:p w:rsidR="008759CB" w:rsidRPr="00A92747" w:rsidRDefault="008759CB"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may need to be replanted after cleaning</w:t>
            </w:r>
          </w:p>
        </w:tc>
      </w:tr>
    </w:tbl>
    <w:p w:rsidR="004726B0" w:rsidRDefault="004726B0" w:rsidP="00961F28">
      <w:pPr>
        <w:ind w:left="-630"/>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D920AB" w:rsidRPr="00A92747" w:rsidRDefault="00D920AB"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08"/>
        <w:gridCol w:w="1337"/>
        <w:gridCol w:w="2372"/>
        <w:gridCol w:w="2371"/>
        <w:gridCol w:w="2372"/>
      </w:tblGrid>
      <w:tr w:rsidR="007D183D" w:rsidRPr="00A92747" w:rsidTr="007D183D">
        <w:trPr>
          <w:trHeight w:val="840"/>
        </w:trPr>
        <w:tc>
          <w:tcPr>
            <w:tcW w:w="9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CONVEYANCE SYSTEMS - (Pipes, Ditches and Swales) Cont.</w:t>
            </w:r>
          </w:p>
        </w:tc>
      </w:tr>
      <w:tr w:rsidR="007D183D" w:rsidRPr="00A92747" w:rsidTr="007D183D">
        <w:trPr>
          <w:trHeight w:val="840"/>
        </w:trPr>
        <w:tc>
          <w:tcPr>
            <w:tcW w:w="2220" w:type="dxa"/>
            <w:gridSpan w:val="2"/>
            <w:tcBorders>
              <w:top w:val="single" w:sz="4" w:space="0" w:color="auto"/>
              <w:left w:val="single" w:sz="4" w:space="0" w:color="auto"/>
              <w:bottom w:val="single" w:sz="4" w:space="0" w:color="auto"/>
              <w:right w:val="nil"/>
            </w:tcBorders>
            <w:shd w:val="clear" w:color="auto" w:fill="auto"/>
            <w:vAlign w:val="center"/>
            <w:hideMark/>
          </w:tcPr>
          <w:p w:rsidR="007D183D" w:rsidRPr="00A92747" w:rsidRDefault="007D183D"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140" w:type="dxa"/>
            <w:gridSpan w:val="3"/>
            <w:tcBorders>
              <w:top w:val="single" w:sz="4" w:space="0" w:color="auto"/>
              <w:left w:val="nil"/>
              <w:bottom w:val="single" w:sz="4" w:space="0" w:color="auto"/>
              <w:right w:val="single" w:sz="4" w:space="0" w:color="000000"/>
            </w:tcBorders>
            <w:shd w:val="clear" w:color="auto" w:fill="auto"/>
            <w:vAlign w:val="center"/>
            <w:hideMark/>
          </w:tcPr>
          <w:p w:rsidR="007D183D" w:rsidRPr="00A92747" w:rsidRDefault="007D183D"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7D183D" w:rsidRPr="00A92747" w:rsidTr="007D183D">
        <w:trPr>
          <w:trHeight w:val="48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40" w:type="dxa"/>
            <w:tcBorders>
              <w:top w:val="nil"/>
              <w:left w:val="nil"/>
              <w:bottom w:val="nil"/>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7D183D" w:rsidRPr="00A92747" w:rsidTr="007D183D">
        <w:trPr>
          <w:trHeight w:val="1920"/>
        </w:trPr>
        <w:tc>
          <w:tcPr>
            <w:tcW w:w="880" w:type="dxa"/>
            <w:tcBorders>
              <w:top w:val="nil"/>
              <w:left w:val="single" w:sz="4" w:space="0" w:color="auto"/>
              <w:bottom w:val="single" w:sz="4" w:space="0" w:color="auto"/>
              <w:right w:val="nil"/>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Swales</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Vegetation not growing or overgrown</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Grass cover is sparse and weedy or areas are overgrown with woody vegetation</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Aerate soils and reseed and mulch bare areas. Maintain grass height at a minimum of 6" for best stormwater treatment. Remove woody growth recontour and reseed as necessary</w:t>
            </w:r>
          </w:p>
        </w:tc>
      </w:tr>
      <w:tr w:rsidR="007D183D" w:rsidRPr="00A92747" w:rsidTr="007D183D">
        <w:trPr>
          <w:trHeight w:val="240"/>
        </w:trPr>
        <w:tc>
          <w:tcPr>
            <w:tcW w:w="880" w:type="dxa"/>
            <w:tcBorders>
              <w:top w:val="nil"/>
              <w:left w:val="single" w:sz="4" w:space="0" w:color="auto"/>
              <w:bottom w:val="single" w:sz="4" w:space="0" w:color="auto"/>
              <w:right w:val="nil"/>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D183D" w:rsidRPr="00A92747" w:rsidRDefault="007D183D"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 damage to slopes</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Ponds Checklist</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Ponds Checklist</w:t>
            </w:r>
          </w:p>
        </w:tc>
      </w:tr>
      <w:tr w:rsidR="007D183D" w:rsidRPr="00A92747" w:rsidTr="007D183D">
        <w:trPr>
          <w:trHeight w:val="1440"/>
        </w:trPr>
        <w:tc>
          <w:tcPr>
            <w:tcW w:w="880" w:type="dxa"/>
            <w:tcBorders>
              <w:top w:val="nil"/>
              <w:left w:val="single" w:sz="4" w:space="0" w:color="auto"/>
              <w:bottom w:val="single" w:sz="4" w:space="0" w:color="auto"/>
              <w:right w:val="nil"/>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D183D" w:rsidRPr="00A92747" w:rsidRDefault="007D183D"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Conversion by homeowner to incompatible use</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Swale has been filled in or blocked by shed, woodpile, shrubbery, etc.</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If </w:t>
            </w:r>
            <w:proofErr w:type="gramStart"/>
            <w:r w:rsidRPr="00A92747">
              <w:rPr>
                <w:rFonts w:asciiTheme="minorHAnsi" w:hAnsiTheme="minorHAnsi" w:cstheme="minorHAnsi"/>
                <w:color w:val="000000"/>
                <w:sz w:val="16"/>
                <w:szCs w:val="16"/>
              </w:rPr>
              <w:t>possible  speak</w:t>
            </w:r>
            <w:proofErr w:type="gramEnd"/>
            <w:r w:rsidRPr="00A92747">
              <w:rPr>
                <w:rFonts w:asciiTheme="minorHAnsi" w:hAnsiTheme="minorHAnsi" w:cstheme="minorHAnsi"/>
                <w:color w:val="000000"/>
                <w:sz w:val="16"/>
                <w:szCs w:val="16"/>
              </w:rPr>
              <w:t xml:space="preserve"> to homeowner and request that swale area be restored. Contact City to report problem if not rectified voluntarily</w:t>
            </w:r>
          </w:p>
        </w:tc>
      </w:tr>
      <w:tr w:rsidR="007D183D" w:rsidRPr="00A92747" w:rsidTr="007D183D">
        <w:trPr>
          <w:trHeight w:val="1440"/>
        </w:trPr>
        <w:tc>
          <w:tcPr>
            <w:tcW w:w="880" w:type="dxa"/>
            <w:tcBorders>
              <w:top w:val="nil"/>
              <w:left w:val="single" w:sz="4" w:space="0" w:color="auto"/>
              <w:bottom w:val="single" w:sz="4" w:space="0" w:color="auto"/>
              <w:right w:val="nil"/>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D183D" w:rsidRPr="00A92747" w:rsidRDefault="007D183D" w:rsidP="00961F28">
            <w:pPr>
              <w:rPr>
                <w:rFonts w:asciiTheme="minorHAnsi" w:hAnsiTheme="minorHAnsi" w:cstheme="minorHAnsi"/>
                <w:color w:val="000000"/>
                <w:sz w:val="16"/>
                <w:szCs w:val="16"/>
              </w:rPr>
            </w:pP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Swale does not drain</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Water stands in swale or flow velocity is very slow. </w:t>
            </w:r>
            <w:r w:rsidRPr="00A92747">
              <w:rPr>
                <w:rFonts w:asciiTheme="minorHAnsi" w:hAnsiTheme="minorHAnsi" w:cstheme="minorHAnsi"/>
                <w:color w:val="000000"/>
                <w:sz w:val="16"/>
                <w:szCs w:val="16"/>
              </w:rPr>
              <w:br/>
              <w:t>Stagnation occurs.</w:t>
            </w:r>
          </w:p>
        </w:tc>
        <w:tc>
          <w:tcPr>
            <w:tcW w:w="2380" w:type="dxa"/>
            <w:tcBorders>
              <w:top w:val="nil"/>
              <w:left w:val="nil"/>
              <w:bottom w:val="single" w:sz="4" w:space="0" w:color="auto"/>
              <w:right w:val="single" w:sz="4" w:space="0" w:color="auto"/>
            </w:tcBorders>
            <w:shd w:val="clear" w:color="auto" w:fill="auto"/>
            <w:vAlign w:val="center"/>
            <w:hideMark/>
          </w:tcPr>
          <w:p w:rsidR="007D183D" w:rsidRPr="00A92747" w:rsidRDefault="007D183D"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A survey may be needed to check grades. Grades need to be in 1 - 5% range if possible. If grade is less than 1% </w:t>
            </w:r>
            <w:r w:rsidR="00D96416" w:rsidRPr="00A92747">
              <w:rPr>
                <w:rFonts w:asciiTheme="minorHAnsi" w:hAnsiTheme="minorHAnsi" w:cstheme="minorHAnsi"/>
                <w:color w:val="000000"/>
                <w:sz w:val="16"/>
                <w:szCs w:val="16"/>
              </w:rPr>
              <w:t>under drains</w:t>
            </w:r>
            <w:r w:rsidRPr="00A92747">
              <w:rPr>
                <w:rFonts w:asciiTheme="minorHAnsi" w:hAnsiTheme="minorHAnsi" w:cstheme="minorHAnsi"/>
                <w:color w:val="000000"/>
                <w:sz w:val="16"/>
                <w:szCs w:val="16"/>
              </w:rPr>
              <w:t xml:space="preserve"> may need to be installed.</w:t>
            </w:r>
          </w:p>
        </w:tc>
      </w:tr>
    </w:tbl>
    <w:p w:rsidR="004726B0" w:rsidRDefault="004726B0" w:rsidP="00961F28">
      <w:pPr>
        <w:ind w:left="-630"/>
        <w:rPr>
          <w:rFonts w:asciiTheme="minorHAnsi" w:hAnsiTheme="minorHAnsi" w:cstheme="minorHAnsi"/>
          <w:sz w:val="16"/>
          <w:szCs w:val="16"/>
        </w:rPr>
      </w:pPr>
    </w:p>
    <w:p w:rsidR="004726B0" w:rsidRDefault="004726B0">
      <w:pPr>
        <w:spacing w:after="200" w:line="276" w:lineRule="auto"/>
        <w:rPr>
          <w:rFonts w:asciiTheme="minorHAnsi" w:hAnsiTheme="minorHAnsi" w:cstheme="minorHAnsi"/>
          <w:sz w:val="16"/>
          <w:szCs w:val="16"/>
        </w:rPr>
      </w:pPr>
      <w:r>
        <w:rPr>
          <w:rFonts w:asciiTheme="minorHAnsi" w:hAnsiTheme="minorHAnsi" w:cstheme="minorHAnsi"/>
          <w:sz w:val="16"/>
          <w:szCs w:val="16"/>
        </w:rPr>
        <w:br w:type="page"/>
      </w:r>
    </w:p>
    <w:p w:rsidR="00D920AB" w:rsidRPr="00A92747" w:rsidRDefault="00D920AB" w:rsidP="00961F28">
      <w:pPr>
        <w:ind w:left="-630"/>
        <w:rPr>
          <w:rFonts w:asciiTheme="minorHAnsi" w:hAnsiTheme="minorHAnsi" w:cstheme="minorHAnsi"/>
          <w:sz w:val="16"/>
          <w:szCs w:val="16"/>
        </w:rPr>
      </w:pPr>
    </w:p>
    <w:tbl>
      <w:tblPr>
        <w:tblW w:w="9360" w:type="dxa"/>
        <w:tblInd w:w="93" w:type="dxa"/>
        <w:tblLook w:val="04A0" w:firstRow="1" w:lastRow="0" w:firstColumn="1" w:lastColumn="0" w:noHBand="0" w:noVBand="1"/>
      </w:tblPr>
      <w:tblGrid>
        <w:gridCol w:w="908"/>
        <w:gridCol w:w="1337"/>
        <w:gridCol w:w="2373"/>
        <w:gridCol w:w="2371"/>
        <w:gridCol w:w="2371"/>
      </w:tblGrid>
      <w:tr w:rsidR="00172D01" w:rsidRPr="00A92747" w:rsidTr="00172D01">
        <w:trPr>
          <w:trHeight w:val="840"/>
        </w:trPr>
        <w:tc>
          <w:tcPr>
            <w:tcW w:w="9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GROUNDS (Landscaping)</w:t>
            </w:r>
          </w:p>
        </w:tc>
      </w:tr>
      <w:tr w:rsidR="00172D01" w:rsidRPr="00A92747" w:rsidTr="004726B0">
        <w:trPr>
          <w:trHeight w:val="840"/>
        </w:trPr>
        <w:tc>
          <w:tcPr>
            <w:tcW w:w="2245" w:type="dxa"/>
            <w:gridSpan w:val="2"/>
            <w:tcBorders>
              <w:top w:val="single" w:sz="4" w:space="0" w:color="auto"/>
              <w:left w:val="single" w:sz="4" w:space="0" w:color="auto"/>
              <w:bottom w:val="single" w:sz="4" w:space="0" w:color="auto"/>
              <w:right w:val="nil"/>
            </w:tcBorders>
            <w:shd w:val="clear" w:color="auto" w:fill="auto"/>
            <w:vAlign w:val="center"/>
            <w:hideMark/>
          </w:tcPr>
          <w:p w:rsidR="00172D01" w:rsidRPr="00A92747" w:rsidRDefault="00172D01"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KEY:</w:t>
            </w:r>
          </w:p>
        </w:tc>
        <w:tc>
          <w:tcPr>
            <w:tcW w:w="7115" w:type="dxa"/>
            <w:gridSpan w:val="3"/>
            <w:tcBorders>
              <w:top w:val="single" w:sz="4" w:space="0" w:color="auto"/>
              <w:left w:val="nil"/>
              <w:bottom w:val="single" w:sz="4" w:space="0" w:color="auto"/>
              <w:right w:val="single" w:sz="4" w:space="0" w:color="000000"/>
            </w:tcBorders>
            <w:shd w:val="clear" w:color="auto" w:fill="auto"/>
            <w:vAlign w:val="center"/>
            <w:hideMark/>
          </w:tcPr>
          <w:p w:rsidR="00172D01" w:rsidRPr="00A92747" w:rsidRDefault="00172D01"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 xml:space="preserve">M)   MONTHLY from NOVEMBER through APRIL </w:t>
            </w:r>
            <w:r w:rsidRPr="00A92747">
              <w:rPr>
                <w:rFonts w:asciiTheme="minorHAnsi" w:hAnsiTheme="minorHAnsi" w:cstheme="minorHAnsi"/>
                <w:b/>
                <w:bCs/>
                <w:color w:val="000000"/>
                <w:sz w:val="16"/>
                <w:szCs w:val="16"/>
              </w:rPr>
              <w:br/>
              <w:t>A)   Once in Late Summer (preferably September)</w:t>
            </w:r>
            <w:r w:rsidRPr="00A92747">
              <w:rPr>
                <w:rFonts w:asciiTheme="minorHAnsi" w:hAnsiTheme="minorHAnsi" w:cstheme="minorHAnsi"/>
                <w:b/>
                <w:bCs/>
                <w:color w:val="000000"/>
                <w:sz w:val="16"/>
                <w:szCs w:val="16"/>
              </w:rPr>
              <w:br/>
              <w:t>S)    After and Major Storm (use 1 inch in 24 hours as a Guideline)</w:t>
            </w:r>
          </w:p>
        </w:tc>
      </w:tr>
      <w:tr w:rsidR="00172D01" w:rsidRPr="00A92747" w:rsidTr="004726B0">
        <w:trPr>
          <w:trHeight w:val="48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Frequency</w:t>
            </w:r>
          </w:p>
        </w:tc>
        <w:tc>
          <w:tcPr>
            <w:tcW w:w="1337" w:type="dxa"/>
            <w:tcBorders>
              <w:top w:val="nil"/>
              <w:left w:val="nil"/>
              <w:bottom w:val="nil"/>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Drainage System Feature</w:t>
            </w:r>
          </w:p>
        </w:tc>
        <w:tc>
          <w:tcPr>
            <w:tcW w:w="2373"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Problem</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to Check For</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b/>
                <w:bCs/>
                <w:color w:val="000000"/>
                <w:sz w:val="16"/>
                <w:szCs w:val="16"/>
              </w:rPr>
            </w:pPr>
            <w:r w:rsidRPr="00A92747">
              <w:rPr>
                <w:rFonts w:asciiTheme="minorHAnsi" w:hAnsiTheme="minorHAnsi" w:cstheme="minorHAnsi"/>
                <w:b/>
                <w:bCs/>
                <w:color w:val="000000"/>
                <w:sz w:val="16"/>
                <w:szCs w:val="16"/>
              </w:rPr>
              <w:t>Conditions that Should Exist</w:t>
            </w:r>
          </w:p>
        </w:tc>
      </w:tr>
      <w:tr w:rsidR="00172D01" w:rsidRPr="00A92747" w:rsidTr="004726B0">
        <w:trPr>
          <w:trHeight w:val="87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General</w:t>
            </w:r>
          </w:p>
        </w:tc>
        <w:tc>
          <w:tcPr>
            <w:tcW w:w="2373"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Weeds (nonpoisonous)</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Weeds growing in more than 20% of the landscaped area (trees and shrubs only)</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Weeds present in less than 5% of the landscaped area</w:t>
            </w:r>
          </w:p>
        </w:tc>
      </w:tr>
      <w:tr w:rsidR="00172D01" w:rsidRPr="00A92747" w:rsidTr="004726B0">
        <w:trPr>
          <w:trHeight w:val="72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172D01" w:rsidRPr="00A92747" w:rsidRDefault="00172D01" w:rsidP="00961F28">
            <w:pPr>
              <w:rPr>
                <w:rFonts w:asciiTheme="minorHAnsi" w:hAnsiTheme="minorHAnsi" w:cstheme="minorHAnsi"/>
                <w:color w:val="000000"/>
                <w:sz w:val="16"/>
                <w:szCs w:val="16"/>
              </w:rPr>
            </w:pPr>
          </w:p>
        </w:tc>
        <w:tc>
          <w:tcPr>
            <w:tcW w:w="2373"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Safety Hazard</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Any presence of poison ivy or other poisonous vegetation or insect nests</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 poisonous vegetation or insect nests present in landscaped area</w:t>
            </w:r>
          </w:p>
        </w:tc>
      </w:tr>
      <w:tr w:rsidR="00172D01" w:rsidRPr="00A92747" w:rsidTr="004726B0">
        <w:trPr>
          <w:trHeight w:val="24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172D01" w:rsidRPr="00A92747" w:rsidRDefault="00172D01" w:rsidP="00961F28">
            <w:pPr>
              <w:rPr>
                <w:rFonts w:asciiTheme="minorHAnsi" w:hAnsiTheme="minorHAnsi" w:cstheme="minorHAnsi"/>
                <w:color w:val="000000"/>
                <w:sz w:val="16"/>
                <w:szCs w:val="16"/>
              </w:rPr>
            </w:pPr>
          </w:p>
        </w:tc>
        <w:tc>
          <w:tcPr>
            <w:tcW w:w="2373"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Trash or Litter</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Ponds checklist</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See Ponds checklist</w:t>
            </w:r>
          </w:p>
        </w:tc>
      </w:tr>
      <w:tr w:rsidR="00172D01" w:rsidRPr="00A92747" w:rsidTr="004726B0">
        <w:trPr>
          <w:trHeight w:val="132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M,S</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rsidR="00172D01" w:rsidRPr="00A92747" w:rsidRDefault="00172D01" w:rsidP="00961F28">
            <w:pPr>
              <w:rPr>
                <w:rFonts w:asciiTheme="minorHAnsi" w:hAnsiTheme="minorHAnsi" w:cstheme="minorHAnsi"/>
                <w:color w:val="000000"/>
                <w:sz w:val="16"/>
                <w:szCs w:val="16"/>
              </w:rPr>
            </w:pPr>
          </w:p>
        </w:tc>
        <w:tc>
          <w:tcPr>
            <w:tcW w:w="2373"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Erosion of Ground surface</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noticeable rills are seen in landscaped areas</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 xml:space="preserve">Causes of erosion are identified and steps are taken </w:t>
            </w:r>
            <w:proofErr w:type="gramStart"/>
            <w:r w:rsidRPr="00A92747">
              <w:rPr>
                <w:rFonts w:asciiTheme="minorHAnsi" w:hAnsiTheme="minorHAnsi" w:cstheme="minorHAnsi"/>
                <w:color w:val="000000"/>
                <w:sz w:val="16"/>
                <w:szCs w:val="16"/>
              </w:rPr>
              <w:t>to  slow</w:t>
            </w:r>
            <w:proofErr w:type="gramEnd"/>
            <w:r w:rsidRPr="00A92747">
              <w:rPr>
                <w:rFonts w:asciiTheme="minorHAnsi" w:hAnsiTheme="minorHAnsi" w:cstheme="minorHAnsi"/>
                <w:color w:val="000000"/>
                <w:sz w:val="16"/>
                <w:szCs w:val="16"/>
              </w:rPr>
              <w:t xml:space="preserve"> down / spread out the water.</w:t>
            </w:r>
            <w:r w:rsidRPr="00A92747">
              <w:rPr>
                <w:rFonts w:asciiTheme="minorHAnsi" w:hAnsiTheme="minorHAnsi" w:cstheme="minorHAnsi"/>
                <w:color w:val="000000"/>
                <w:sz w:val="16"/>
                <w:szCs w:val="16"/>
              </w:rPr>
              <w:br/>
              <w:t>Eroded areas are filled, contoured and seeded</w:t>
            </w:r>
          </w:p>
        </w:tc>
      </w:tr>
      <w:tr w:rsidR="00172D01" w:rsidRPr="00A92747" w:rsidTr="004726B0">
        <w:trPr>
          <w:trHeight w:val="1185"/>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37" w:type="dxa"/>
            <w:vMerge w:val="restart"/>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Trees and Shrubs</w:t>
            </w:r>
          </w:p>
        </w:tc>
        <w:tc>
          <w:tcPr>
            <w:tcW w:w="2373" w:type="dxa"/>
            <w:vMerge w:val="restart"/>
            <w:tcBorders>
              <w:top w:val="nil"/>
              <w:left w:val="single" w:sz="4" w:space="0" w:color="auto"/>
              <w:bottom w:val="single" w:sz="4" w:space="0" w:color="000000"/>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Damage</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Limbs or parts of trees or shrubs that are split or broken which affect more than 25% of the total foliage of the tree or shrub.</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Trim trees / shrubs to restore shape. Replace trees / shrubs with severe damage</w:t>
            </w:r>
          </w:p>
        </w:tc>
      </w:tr>
      <w:tr w:rsidR="00172D01" w:rsidRPr="00A92747" w:rsidTr="004726B0">
        <w:trPr>
          <w:trHeight w:val="81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M</w:t>
            </w:r>
          </w:p>
        </w:tc>
        <w:tc>
          <w:tcPr>
            <w:tcW w:w="1337" w:type="dxa"/>
            <w:vMerge/>
            <w:tcBorders>
              <w:top w:val="nil"/>
              <w:left w:val="single" w:sz="4" w:space="0" w:color="auto"/>
              <w:bottom w:val="single" w:sz="4" w:space="0" w:color="auto"/>
              <w:right w:val="single" w:sz="4" w:space="0" w:color="auto"/>
            </w:tcBorders>
            <w:vAlign w:val="center"/>
            <w:hideMark/>
          </w:tcPr>
          <w:p w:rsidR="00172D01" w:rsidRPr="00A92747" w:rsidRDefault="00172D01" w:rsidP="00961F28">
            <w:pPr>
              <w:rPr>
                <w:rFonts w:asciiTheme="minorHAnsi" w:hAnsiTheme="minorHAnsi" w:cstheme="minorHAnsi"/>
                <w:color w:val="000000"/>
                <w:sz w:val="16"/>
                <w:szCs w:val="16"/>
              </w:rPr>
            </w:pPr>
          </w:p>
        </w:tc>
        <w:tc>
          <w:tcPr>
            <w:tcW w:w="2373" w:type="dxa"/>
            <w:vMerge/>
            <w:tcBorders>
              <w:top w:val="nil"/>
              <w:left w:val="single" w:sz="4" w:space="0" w:color="auto"/>
              <w:bottom w:val="single" w:sz="4" w:space="0" w:color="000000"/>
              <w:right w:val="single" w:sz="4" w:space="0" w:color="auto"/>
            </w:tcBorders>
            <w:vAlign w:val="center"/>
            <w:hideMark/>
          </w:tcPr>
          <w:p w:rsidR="00172D01" w:rsidRPr="00A92747" w:rsidRDefault="00172D01" w:rsidP="00961F28">
            <w:pPr>
              <w:rPr>
                <w:rFonts w:asciiTheme="minorHAnsi" w:hAnsiTheme="minorHAnsi" w:cstheme="minorHAnsi"/>
                <w:color w:val="000000"/>
                <w:sz w:val="16"/>
                <w:szCs w:val="16"/>
              </w:rPr>
            </w:pP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Trees or shrubs that have been blown down or knocked over</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Replant, inspecting for injury to stem or roots. Replace if severely damaged.</w:t>
            </w:r>
          </w:p>
        </w:tc>
      </w:tr>
      <w:tr w:rsidR="00172D01" w:rsidRPr="00A92747" w:rsidTr="004726B0">
        <w:trPr>
          <w:trHeight w:val="1200"/>
        </w:trPr>
        <w:tc>
          <w:tcPr>
            <w:tcW w:w="908" w:type="dxa"/>
            <w:tcBorders>
              <w:top w:val="nil"/>
              <w:left w:val="single" w:sz="4" w:space="0" w:color="auto"/>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A</w:t>
            </w:r>
          </w:p>
        </w:tc>
        <w:tc>
          <w:tcPr>
            <w:tcW w:w="1337" w:type="dxa"/>
            <w:vMerge/>
            <w:tcBorders>
              <w:top w:val="nil"/>
              <w:left w:val="single" w:sz="4" w:space="0" w:color="auto"/>
              <w:bottom w:val="single" w:sz="4" w:space="0" w:color="auto"/>
              <w:right w:val="single" w:sz="4" w:space="0" w:color="auto"/>
            </w:tcBorders>
            <w:vAlign w:val="center"/>
            <w:hideMark/>
          </w:tcPr>
          <w:p w:rsidR="00172D01" w:rsidRPr="00A92747" w:rsidRDefault="00172D01" w:rsidP="00961F28">
            <w:pPr>
              <w:rPr>
                <w:rFonts w:asciiTheme="minorHAnsi" w:hAnsiTheme="minorHAnsi" w:cstheme="minorHAnsi"/>
                <w:color w:val="000000"/>
                <w:sz w:val="16"/>
                <w:szCs w:val="16"/>
              </w:rPr>
            </w:pPr>
          </w:p>
        </w:tc>
        <w:tc>
          <w:tcPr>
            <w:tcW w:w="2373" w:type="dxa"/>
            <w:vMerge/>
            <w:tcBorders>
              <w:top w:val="nil"/>
              <w:left w:val="single" w:sz="4" w:space="0" w:color="auto"/>
              <w:bottom w:val="single" w:sz="4" w:space="0" w:color="000000"/>
              <w:right w:val="single" w:sz="4" w:space="0" w:color="auto"/>
            </w:tcBorders>
            <w:vAlign w:val="center"/>
            <w:hideMark/>
          </w:tcPr>
          <w:p w:rsidR="00172D01" w:rsidRPr="00A92747" w:rsidRDefault="00172D01" w:rsidP="00961F28">
            <w:pPr>
              <w:rPr>
                <w:rFonts w:asciiTheme="minorHAnsi" w:hAnsiTheme="minorHAnsi" w:cstheme="minorHAnsi"/>
                <w:color w:val="000000"/>
                <w:sz w:val="16"/>
                <w:szCs w:val="16"/>
              </w:rPr>
            </w:pP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Trees or shrubs that are not adequately supported or are leaning over, causing exposure of the roots.</w:t>
            </w:r>
          </w:p>
        </w:tc>
        <w:tc>
          <w:tcPr>
            <w:tcW w:w="2371" w:type="dxa"/>
            <w:tcBorders>
              <w:top w:val="nil"/>
              <w:left w:val="nil"/>
              <w:bottom w:val="single" w:sz="4" w:space="0" w:color="auto"/>
              <w:right w:val="single" w:sz="4" w:space="0" w:color="auto"/>
            </w:tcBorders>
            <w:shd w:val="clear" w:color="auto" w:fill="auto"/>
            <w:vAlign w:val="center"/>
            <w:hideMark/>
          </w:tcPr>
          <w:p w:rsidR="00172D01" w:rsidRPr="00A92747" w:rsidRDefault="00172D01" w:rsidP="00961F28">
            <w:pPr>
              <w:jc w:val="center"/>
              <w:rPr>
                <w:rFonts w:asciiTheme="minorHAnsi" w:hAnsiTheme="minorHAnsi" w:cstheme="minorHAnsi"/>
                <w:color w:val="000000"/>
                <w:sz w:val="16"/>
                <w:szCs w:val="16"/>
              </w:rPr>
            </w:pPr>
            <w:r w:rsidRPr="00A92747">
              <w:rPr>
                <w:rFonts w:asciiTheme="minorHAnsi" w:hAnsiTheme="minorHAnsi" w:cstheme="minorHAnsi"/>
                <w:color w:val="000000"/>
                <w:sz w:val="16"/>
                <w:szCs w:val="16"/>
              </w:rPr>
              <w:t>Place stakes and rubber coated ties around young trees / shrubs for support</w:t>
            </w:r>
          </w:p>
        </w:tc>
      </w:tr>
    </w:tbl>
    <w:p w:rsidR="00172D01" w:rsidRPr="00A92747" w:rsidRDefault="00172D01" w:rsidP="00961F28">
      <w:pPr>
        <w:ind w:left="-630"/>
        <w:rPr>
          <w:rFonts w:asciiTheme="minorHAnsi" w:hAnsiTheme="minorHAnsi" w:cstheme="minorHAnsi"/>
          <w:sz w:val="16"/>
          <w:szCs w:val="16"/>
        </w:rPr>
      </w:pPr>
    </w:p>
    <w:sectPr w:rsidR="00172D01" w:rsidRPr="00A92747" w:rsidSect="00A9274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F28" w:rsidRDefault="00961F28" w:rsidP="00961F28">
      <w:r>
        <w:separator/>
      </w:r>
    </w:p>
  </w:endnote>
  <w:endnote w:type="continuationSeparator" w:id="0">
    <w:p w:rsidR="00961F28" w:rsidRDefault="00961F28" w:rsidP="0096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52" w:rsidRDefault="00F12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28" w:rsidRDefault="00961F28">
    <w:pPr>
      <w:pStyle w:val="Footer"/>
      <w:jc w:val="center"/>
      <w:rPr>
        <w:color w:val="4F81BD" w:themeColor="accent1"/>
      </w:rPr>
    </w:pPr>
    <w:r>
      <w:rPr>
        <w:color w:val="4F81BD" w:themeColor="accent1"/>
      </w:rPr>
      <w:t xml:space="preserve">TCC O&amp;M - 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670A74">
      <w:rPr>
        <w:noProof/>
        <w:color w:val="4F81BD" w:themeColor="accent1"/>
      </w:rPr>
      <w:t>4</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670A74">
      <w:rPr>
        <w:noProof/>
        <w:color w:val="4F81BD" w:themeColor="accent1"/>
      </w:rPr>
      <w:t>26</w:t>
    </w:r>
    <w:r>
      <w:rPr>
        <w:color w:val="4F81BD" w:themeColor="accent1"/>
      </w:rPr>
      <w:fldChar w:fldCharType="end"/>
    </w:r>
  </w:p>
  <w:p w:rsidR="00961F28" w:rsidRDefault="00961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52" w:rsidRDefault="00F1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F28" w:rsidRDefault="00961F28" w:rsidP="00961F28">
      <w:r>
        <w:separator/>
      </w:r>
    </w:p>
  </w:footnote>
  <w:footnote w:type="continuationSeparator" w:id="0">
    <w:p w:rsidR="00961F28" w:rsidRDefault="00961F28" w:rsidP="0096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52" w:rsidRDefault="00F12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52" w:rsidRDefault="00F12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52" w:rsidRDefault="00F12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949"/>
    <w:multiLevelType w:val="hybridMultilevel"/>
    <w:tmpl w:val="1672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E2E43"/>
    <w:multiLevelType w:val="hybridMultilevel"/>
    <w:tmpl w:val="DB8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455CB"/>
    <w:multiLevelType w:val="hybridMultilevel"/>
    <w:tmpl w:val="2A928B56"/>
    <w:lvl w:ilvl="0" w:tplc="987C7BD4">
      <w:start w:val="1"/>
      <w:numFmt w:val="decimal"/>
      <w:lvlText w:val="%1."/>
      <w:lvlJc w:val="left"/>
      <w:pPr>
        <w:ind w:left="0" w:firstLine="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1D0A"/>
    <w:multiLevelType w:val="hybridMultilevel"/>
    <w:tmpl w:val="EFE4A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F35E8"/>
    <w:multiLevelType w:val="hybridMultilevel"/>
    <w:tmpl w:val="9150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55D98"/>
    <w:multiLevelType w:val="hybridMultilevel"/>
    <w:tmpl w:val="4EC2F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04A73"/>
    <w:multiLevelType w:val="hybridMultilevel"/>
    <w:tmpl w:val="5A689B92"/>
    <w:lvl w:ilvl="0" w:tplc="987C7BD4">
      <w:start w:val="1"/>
      <w:numFmt w:val="decimal"/>
      <w:lvlText w:val="%1."/>
      <w:lvlJc w:val="left"/>
      <w:pPr>
        <w:ind w:left="0" w:firstLine="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42A27"/>
    <w:multiLevelType w:val="hybridMultilevel"/>
    <w:tmpl w:val="8D9C3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13E99"/>
    <w:multiLevelType w:val="hybridMultilevel"/>
    <w:tmpl w:val="C1A2F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0F75"/>
    <w:multiLevelType w:val="hybridMultilevel"/>
    <w:tmpl w:val="DA1E5D66"/>
    <w:lvl w:ilvl="0" w:tplc="79F8914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14C32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546A5"/>
    <w:multiLevelType w:val="hybridMultilevel"/>
    <w:tmpl w:val="EBAE2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3391E"/>
    <w:multiLevelType w:val="hybridMultilevel"/>
    <w:tmpl w:val="215067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14C32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22616"/>
    <w:multiLevelType w:val="hybridMultilevel"/>
    <w:tmpl w:val="8EA253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1364B"/>
    <w:multiLevelType w:val="hybridMultilevel"/>
    <w:tmpl w:val="AD78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A1880"/>
    <w:multiLevelType w:val="hybridMultilevel"/>
    <w:tmpl w:val="233E6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4643E"/>
    <w:multiLevelType w:val="hybridMultilevel"/>
    <w:tmpl w:val="C9D6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F57EF"/>
    <w:multiLevelType w:val="hybridMultilevel"/>
    <w:tmpl w:val="75BC2650"/>
    <w:lvl w:ilvl="0" w:tplc="79F8914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01E5"/>
    <w:multiLevelType w:val="hybridMultilevel"/>
    <w:tmpl w:val="9F888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204E7"/>
    <w:multiLevelType w:val="hybridMultilevel"/>
    <w:tmpl w:val="65165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02406E"/>
    <w:multiLevelType w:val="hybridMultilevel"/>
    <w:tmpl w:val="468A8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90D95"/>
    <w:multiLevelType w:val="hybridMultilevel"/>
    <w:tmpl w:val="5DFAC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B7A94"/>
    <w:multiLevelType w:val="hybridMultilevel"/>
    <w:tmpl w:val="9B2EAF84"/>
    <w:lvl w:ilvl="0" w:tplc="79F891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B05F6"/>
    <w:multiLevelType w:val="hybridMultilevel"/>
    <w:tmpl w:val="AEE05D90"/>
    <w:lvl w:ilvl="0" w:tplc="79F8914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670EE"/>
    <w:multiLevelType w:val="hybridMultilevel"/>
    <w:tmpl w:val="2558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97FA3"/>
    <w:multiLevelType w:val="hybridMultilevel"/>
    <w:tmpl w:val="AE42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42DCE"/>
    <w:multiLevelType w:val="hybridMultilevel"/>
    <w:tmpl w:val="4DEE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A2578"/>
    <w:multiLevelType w:val="hybridMultilevel"/>
    <w:tmpl w:val="3966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E7EE6"/>
    <w:multiLevelType w:val="hybridMultilevel"/>
    <w:tmpl w:val="8966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75DCF"/>
    <w:multiLevelType w:val="hybridMultilevel"/>
    <w:tmpl w:val="4F96B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7382A"/>
    <w:multiLevelType w:val="hybridMultilevel"/>
    <w:tmpl w:val="C1521DE8"/>
    <w:lvl w:ilvl="0" w:tplc="79F891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F3D8E"/>
    <w:multiLevelType w:val="hybridMultilevel"/>
    <w:tmpl w:val="7A90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E75A1"/>
    <w:multiLevelType w:val="hybridMultilevel"/>
    <w:tmpl w:val="D55CE608"/>
    <w:lvl w:ilvl="0" w:tplc="79F891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A4B07"/>
    <w:multiLevelType w:val="hybridMultilevel"/>
    <w:tmpl w:val="048E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A08C0"/>
    <w:multiLevelType w:val="hybridMultilevel"/>
    <w:tmpl w:val="ACDE3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57550E"/>
    <w:multiLevelType w:val="hybridMultilevel"/>
    <w:tmpl w:val="7C38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E5056"/>
    <w:multiLevelType w:val="hybridMultilevel"/>
    <w:tmpl w:val="78D88B78"/>
    <w:lvl w:ilvl="0" w:tplc="79F891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C33F8"/>
    <w:multiLevelType w:val="hybridMultilevel"/>
    <w:tmpl w:val="B67E8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90F91"/>
    <w:multiLevelType w:val="hybridMultilevel"/>
    <w:tmpl w:val="34727682"/>
    <w:lvl w:ilvl="0" w:tplc="F2C2967A">
      <w:start w:val="1"/>
      <w:numFmt w:val="decimal"/>
      <w:lvlText w:val="%1."/>
      <w:lvlJc w:val="left"/>
      <w:pPr>
        <w:ind w:left="0" w:firstLine="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FC19D6"/>
    <w:multiLevelType w:val="hybridMultilevel"/>
    <w:tmpl w:val="EA04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15F2D"/>
    <w:multiLevelType w:val="hybridMultilevel"/>
    <w:tmpl w:val="F6CA5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E35C2"/>
    <w:multiLevelType w:val="hybridMultilevel"/>
    <w:tmpl w:val="1C4E5D20"/>
    <w:lvl w:ilvl="0" w:tplc="F2C2967A">
      <w:start w:val="1"/>
      <w:numFmt w:val="decimal"/>
      <w:lvlText w:val="%1."/>
      <w:lvlJc w:val="left"/>
      <w:pPr>
        <w:ind w:left="360" w:firstLine="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9431B6"/>
    <w:multiLevelType w:val="hybridMultilevel"/>
    <w:tmpl w:val="89CA8A38"/>
    <w:lvl w:ilvl="0" w:tplc="79F891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84E4D"/>
    <w:multiLevelType w:val="hybridMultilevel"/>
    <w:tmpl w:val="2EEA2340"/>
    <w:lvl w:ilvl="0" w:tplc="79F8914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5244A5"/>
    <w:multiLevelType w:val="hybridMultilevel"/>
    <w:tmpl w:val="1BEC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964A19"/>
    <w:multiLevelType w:val="hybridMultilevel"/>
    <w:tmpl w:val="C4E0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D00D48"/>
    <w:multiLevelType w:val="hybridMultilevel"/>
    <w:tmpl w:val="F2BE003E"/>
    <w:lvl w:ilvl="0" w:tplc="987C7BD4">
      <w:start w:val="1"/>
      <w:numFmt w:val="decimal"/>
      <w:lvlText w:val="%1."/>
      <w:lvlJc w:val="left"/>
      <w:pPr>
        <w:ind w:left="0" w:firstLine="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14"/>
  </w:num>
  <w:num w:numId="4">
    <w:abstractNumId w:val="34"/>
  </w:num>
  <w:num w:numId="5">
    <w:abstractNumId w:val="17"/>
  </w:num>
  <w:num w:numId="6">
    <w:abstractNumId w:val="39"/>
  </w:num>
  <w:num w:numId="7">
    <w:abstractNumId w:val="3"/>
  </w:num>
  <w:num w:numId="8">
    <w:abstractNumId w:val="7"/>
  </w:num>
  <w:num w:numId="9">
    <w:abstractNumId w:val="8"/>
  </w:num>
  <w:num w:numId="10">
    <w:abstractNumId w:val="18"/>
  </w:num>
  <w:num w:numId="11">
    <w:abstractNumId w:val="0"/>
  </w:num>
  <w:num w:numId="12">
    <w:abstractNumId w:val="38"/>
  </w:num>
  <w:num w:numId="13">
    <w:abstractNumId w:val="5"/>
  </w:num>
  <w:num w:numId="14">
    <w:abstractNumId w:val="25"/>
  </w:num>
  <w:num w:numId="15">
    <w:abstractNumId w:val="36"/>
  </w:num>
  <w:num w:numId="16">
    <w:abstractNumId w:val="23"/>
  </w:num>
  <w:num w:numId="17">
    <w:abstractNumId w:val="26"/>
  </w:num>
  <w:num w:numId="18">
    <w:abstractNumId w:val="1"/>
  </w:num>
  <w:num w:numId="19">
    <w:abstractNumId w:val="43"/>
  </w:num>
  <w:num w:numId="20">
    <w:abstractNumId w:val="44"/>
  </w:num>
  <w:num w:numId="21">
    <w:abstractNumId w:val="27"/>
  </w:num>
  <w:num w:numId="22">
    <w:abstractNumId w:val="15"/>
  </w:num>
  <w:num w:numId="23">
    <w:abstractNumId w:val="19"/>
  </w:num>
  <w:num w:numId="24">
    <w:abstractNumId w:val="12"/>
  </w:num>
  <w:num w:numId="25">
    <w:abstractNumId w:val="11"/>
  </w:num>
  <w:num w:numId="26">
    <w:abstractNumId w:val="28"/>
  </w:num>
  <w:num w:numId="27">
    <w:abstractNumId w:val="13"/>
  </w:num>
  <w:num w:numId="28">
    <w:abstractNumId w:val="30"/>
  </w:num>
  <w:num w:numId="29">
    <w:abstractNumId w:val="9"/>
  </w:num>
  <w:num w:numId="30">
    <w:abstractNumId w:val="31"/>
  </w:num>
  <w:num w:numId="31">
    <w:abstractNumId w:val="21"/>
  </w:num>
  <w:num w:numId="32">
    <w:abstractNumId w:val="22"/>
  </w:num>
  <w:num w:numId="33">
    <w:abstractNumId w:val="41"/>
  </w:num>
  <w:num w:numId="34">
    <w:abstractNumId w:val="29"/>
  </w:num>
  <w:num w:numId="35">
    <w:abstractNumId w:val="35"/>
  </w:num>
  <w:num w:numId="36">
    <w:abstractNumId w:val="16"/>
  </w:num>
  <w:num w:numId="37">
    <w:abstractNumId w:val="42"/>
  </w:num>
  <w:num w:numId="38">
    <w:abstractNumId w:val="20"/>
  </w:num>
  <w:num w:numId="39">
    <w:abstractNumId w:val="10"/>
  </w:num>
  <w:num w:numId="40">
    <w:abstractNumId w:val="37"/>
  </w:num>
  <w:num w:numId="41">
    <w:abstractNumId w:val="40"/>
  </w:num>
  <w:num w:numId="42">
    <w:abstractNumId w:val="6"/>
  </w:num>
  <w:num w:numId="43">
    <w:abstractNumId w:val="2"/>
  </w:num>
  <w:num w:numId="44">
    <w:abstractNumId w:val="45"/>
  </w:num>
  <w:num w:numId="45">
    <w:abstractNumId w:val="2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C0"/>
    <w:rsid w:val="00050D36"/>
    <w:rsid w:val="00065D89"/>
    <w:rsid w:val="000943C7"/>
    <w:rsid w:val="000E6E05"/>
    <w:rsid w:val="001112DA"/>
    <w:rsid w:val="0012717C"/>
    <w:rsid w:val="00137144"/>
    <w:rsid w:val="00172D01"/>
    <w:rsid w:val="001A1DF8"/>
    <w:rsid w:val="00205712"/>
    <w:rsid w:val="0024396E"/>
    <w:rsid w:val="00274C21"/>
    <w:rsid w:val="0028362E"/>
    <w:rsid w:val="00291ADD"/>
    <w:rsid w:val="00293223"/>
    <w:rsid w:val="0032097E"/>
    <w:rsid w:val="003339AE"/>
    <w:rsid w:val="00363586"/>
    <w:rsid w:val="00366462"/>
    <w:rsid w:val="003B57C0"/>
    <w:rsid w:val="003D6F89"/>
    <w:rsid w:val="004726B0"/>
    <w:rsid w:val="0049540D"/>
    <w:rsid w:val="004C121F"/>
    <w:rsid w:val="004E789F"/>
    <w:rsid w:val="00531022"/>
    <w:rsid w:val="005357B0"/>
    <w:rsid w:val="005F70A2"/>
    <w:rsid w:val="00670A74"/>
    <w:rsid w:val="00690B31"/>
    <w:rsid w:val="00695331"/>
    <w:rsid w:val="006C0F3F"/>
    <w:rsid w:val="006F3343"/>
    <w:rsid w:val="007B0575"/>
    <w:rsid w:val="007C69A7"/>
    <w:rsid w:val="007D183D"/>
    <w:rsid w:val="007E65B8"/>
    <w:rsid w:val="007F0BD8"/>
    <w:rsid w:val="00803588"/>
    <w:rsid w:val="0082266C"/>
    <w:rsid w:val="008719A8"/>
    <w:rsid w:val="008759CB"/>
    <w:rsid w:val="008B0773"/>
    <w:rsid w:val="008E4190"/>
    <w:rsid w:val="00961F28"/>
    <w:rsid w:val="00973E7F"/>
    <w:rsid w:val="009E349D"/>
    <w:rsid w:val="009E6295"/>
    <w:rsid w:val="00A0072A"/>
    <w:rsid w:val="00A25352"/>
    <w:rsid w:val="00A6103A"/>
    <w:rsid w:val="00A76057"/>
    <w:rsid w:val="00A91C83"/>
    <w:rsid w:val="00A92747"/>
    <w:rsid w:val="00AC51BE"/>
    <w:rsid w:val="00AF67D3"/>
    <w:rsid w:val="00B571AC"/>
    <w:rsid w:val="00C11037"/>
    <w:rsid w:val="00C25BDD"/>
    <w:rsid w:val="00C269D2"/>
    <w:rsid w:val="00C4293B"/>
    <w:rsid w:val="00C5477E"/>
    <w:rsid w:val="00C6374A"/>
    <w:rsid w:val="00CA3CBE"/>
    <w:rsid w:val="00CA71BE"/>
    <w:rsid w:val="00CF1EFD"/>
    <w:rsid w:val="00D167AE"/>
    <w:rsid w:val="00D40BEC"/>
    <w:rsid w:val="00D42732"/>
    <w:rsid w:val="00D6252E"/>
    <w:rsid w:val="00D920AB"/>
    <w:rsid w:val="00D96416"/>
    <w:rsid w:val="00E0232D"/>
    <w:rsid w:val="00E04D4A"/>
    <w:rsid w:val="00E13552"/>
    <w:rsid w:val="00E24A7D"/>
    <w:rsid w:val="00E73FB4"/>
    <w:rsid w:val="00F12C52"/>
    <w:rsid w:val="00F70708"/>
    <w:rsid w:val="00FB221A"/>
    <w:rsid w:val="00FF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8680F"/>
  <w15:docId w15:val="{EE674F28-7120-49C5-892B-12D040D4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7C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57C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7C0"/>
    <w:rPr>
      <w:rFonts w:ascii="Times New Roman" w:eastAsia="Times New Roman" w:hAnsi="Times New Roman" w:cs="Times New Roman"/>
      <w:b/>
      <w:bCs/>
      <w:sz w:val="20"/>
      <w:szCs w:val="20"/>
    </w:rPr>
  </w:style>
  <w:style w:type="paragraph" w:styleId="NoSpacing">
    <w:name w:val="No Spacing"/>
    <w:uiPriority w:val="1"/>
    <w:qFormat/>
    <w:rsid w:val="009E349D"/>
    <w:pPr>
      <w:spacing w:after="0" w:line="240" w:lineRule="auto"/>
    </w:pPr>
  </w:style>
  <w:style w:type="paragraph" w:styleId="ListParagraph">
    <w:name w:val="List Paragraph"/>
    <w:basedOn w:val="Normal"/>
    <w:uiPriority w:val="34"/>
    <w:qFormat/>
    <w:rsid w:val="00205712"/>
    <w:pPr>
      <w:ind w:left="720"/>
      <w:contextualSpacing/>
    </w:pPr>
    <w:rPr>
      <w:sz w:val="24"/>
      <w:szCs w:val="24"/>
    </w:rPr>
  </w:style>
  <w:style w:type="character" w:styleId="Hyperlink">
    <w:name w:val="Hyperlink"/>
    <w:basedOn w:val="DefaultParagraphFont"/>
    <w:uiPriority w:val="99"/>
    <w:semiHidden/>
    <w:unhideWhenUsed/>
    <w:rsid w:val="00F70708"/>
    <w:rPr>
      <w:color w:val="0000FF"/>
      <w:u w:val="single"/>
    </w:rPr>
  </w:style>
  <w:style w:type="character" w:styleId="FollowedHyperlink">
    <w:name w:val="FollowedHyperlink"/>
    <w:basedOn w:val="DefaultParagraphFont"/>
    <w:uiPriority w:val="99"/>
    <w:semiHidden/>
    <w:unhideWhenUsed/>
    <w:rsid w:val="00F70708"/>
    <w:rPr>
      <w:color w:val="800080"/>
      <w:u w:val="single"/>
    </w:rPr>
  </w:style>
  <w:style w:type="paragraph" w:customStyle="1" w:styleId="xl65">
    <w:name w:val="xl65"/>
    <w:basedOn w:val="Normal"/>
    <w:rsid w:val="00F70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6">
    <w:name w:val="xl66"/>
    <w:basedOn w:val="Normal"/>
    <w:rsid w:val="00F7070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7">
    <w:name w:val="xl67"/>
    <w:basedOn w:val="Normal"/>
    <w:rsid w:val="00F70708"/>
    <w:pPr>
      <w:spacing w:before="100" w:beforeAutospacing="1" w:after="100" w:afterAutospacing="1"/>
      <w:jc w:val="center"/>
      <w:textAlignment w:val="center"/>
    </w:pPr>
    <w:rPr>
      <w:b/>
      <w:bCs/>
      <w:color w:val="000000"/>
      <w:sz w:val="28"/>
      <w:szCs w:val="28"/>
    </w:rPr>
  </w:style>
  <w:style w:type="paragraph" w:customStyle="1" w:styleId="xl68">
    <w:name w:val="xl68"/>
    <w:basedOn w:val="Normal"/>
    <w:rsid w:val="00F70708"/>
    <w:pPr>
      <w:spacing w:before="100" w:beforeAutospacing="1" w:after="100" w:afterAutospacing="1"/>
      <w:jc w:val="center"/>
      <w:textAlignment w:val="center"/>
    </w:pPr>
    <w:rPr>
      <w:color w:val="000000"/>
      <w:sz w:val="18"/>
      <w:szCs w:val="18"/>
    </w:rPr>
  </w:style>
  <w:style w:type="paragraph" w:customStyle="1" w:styleId="xl69">
    <w:name w:val="xl69"/>
    <w:basedOn w:val="Normal"/>
    <w:rsid w:val="00F70708"/>
    <w:pPr>
      <w:spacing w:before="100" w:beforeAutospacing="1" w:after="100" w:afterAutospacing="1"/>
      <w:jc w:val="center"/>
      <w:textAlignment w:val="center"/>
    </w:pPr>
    <w:rPr>
      <w:color w:val="000000"/>
      <w:sz w:val="18"/>
      <w:szCs w:val="18"/>
    </w:rPr>
  </w:style>
  <w:style w:type="paragraph" w:customStyle="1" w:styleId="xl70">
    <w:name w:val="xl70"/>
    <w:basedOn w:val="Normal"/>
    <w:rsid w:val="00F7070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1">
    <w:name w:val="xl71"/>
    <w:basedOn w:val="Normal"/>
    <w:rsid w:val="00F70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2">
    <w:name w:val="xl72"/>
    <w:basedOn w:val="Normal"/>
    <w:rsid w:val="00F7070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3">
    <w:name w:val="xl73"/>
    <w:basedOn w:val="Normal"/>
    <w:rsid w:val="00F70708"/>
    <w:pPr>
      <w:pBdr>
        <w:top w:val="single" w:sz="4" w:space="0" w:color="auto"/>
        <w:bottom w:val="single" w:sz="4" w:space="0" w:color="auto"/>
      </w:pBdr>
      <w:spacing w:before="100" w:beforeAutospacing="1" w:after="100" w:afterAutospacing="1"/>
      <w:jc w:val="center"/>
      <w:textAlignment w:val="center"/>
    </w:pPr>
    <w:rPr>
      <w:b/>
      <w:bCs/>
      <w:color w:val="000000"/>
      <w:sz w:val="18"/>
      <w:szCs w:val="18"/>
    </w:rPr>
  </w:style>
  <w:style w:type="paragraph" w:customStyle="1" w:styleId="xl74">
    <w:name w:val="xl74"/>
    <w:basedOn w:val="Normal"/>
    <w:rsid w:val="00F7070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5">
    <w:name w:val="xl75"/>
    <w:basedOn w:val="Normal"/>
    <w:rsid w:val="00F70708"/>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76">
    <w:name w:val="xl76"/>
    <w:basedOn w:val="Normal"/>
    <w:rsid w:val="00F70708"/>
    <w:pPr>
      <w:spacing w:before="100" w:beforeAutospacing="1" w:after="100" w:afterAutospacing="1"/>
      <w:jc w:val="center"/>
      <w:textAlignment w:val="center"/>
    </w:pPr>
    <w:rPr>
      <w:sz w:val="24"/>
      <w:szCs w:val="24"/>
    </w:rPr>
  </w:style>
  <w:style w:type="paragraph" w:customStyle="1" w:styleId="xl77">
    <w:name w:val="xl77"/>
    <w:basedOn w:val="Normal"/>
    <w:rsid w:val="00F7070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8">
    <w:name w:val="xl78"/>
    <w:basedOn w:val="Normal"/>
    <w:rsid w:val="00F7070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9">
    <w:name w:val="xl79"/>
    <w:basedOn w:val="Normal"/>
    <w:rsid w:val="00F7070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rsid w:val="00F70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rsid w:val="00F7070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rsid w:val="00F70708"/>
    <w:pPr>
      <w:spacing w:before="100" w:beforeAutospacing="1" w:after="100" w:afterAutospacing="1"/>
      <w:textAlignment w:val="center"/>
    </w:pPr>
    <w:rPr>
      <w:b/>
      <w:bCs/>
      <w:color w:val="000000"/>
      <w:sz w:val="28"/>
      <w:szCs w:val="28"/>
    </w:rPr>
  </w:style>
  <w:style w:type="paragraph" w:customStyle="1" w:styleId="xl83">
    <w:name w:val="xl83"/>
    <w:basedOn w:val="Normal"/>
    <w:rsid w:val="00F70708"/>
    <w:pPr>
      <w:spacing w:before="100" w:beforeAutospacing="1" w:after="100" w:afterAutospacing="1"/>
      <w:textAlignment w:val="center"/>
    </w:pPr>
    <w:rPr>
      <w:sz w:val="24"/>
      <w:szCs w:val="24"/>
    </w:rPr>
  </w:style>
  <w:style w:type="paragraph" w:styleId="Header">
    <w:name w:val="header"/>
    <w:basedOn w:val="Normal"/>
    <w:link w:val="HeaderChar"/>
    <w:uiPriority w:val="99"/>
    <w:unhideWhenUsed/>
    <w:rsid w:val="00961F28"/>
    <w:pPr>
      <w:tabs>
        <w:tab w:val="center" w:pos="4680"/>
        <w:tab w:val="right" w:pos="9360"/>
      </w:tabs>
    </w:pPr>
  </w:style>
  <w:style w:type="character" w:customStyle="1" w:styleId="HeaderChar">
    <w:name w:val="Header Char"/>
    <w:basedOn w:val="DefaultParagraphFont"/>
    <w:link w:val="Header"/>
    <w:uiPriority w:val="99"/>
    <w:rsid w:val="00961F2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1F28"/>
    <w:pPr>
      <w:tabs>
        <w:tab w:val="center" w:pos="4680"/>
        <w:tab w:val="right" w:pos="9360"/>
      </w:tabs>
    </w:pPr>
  </w:style>
  <w:style w:type="character" w:customStyle="1" w:styleId="FooterChar">
    <w:name w:val="Footer Char"/>
    <w:basedOn w:val="DefaultParagraphFont"/>
    <w:link w:val="Footer"/>
    <w:uiPriority w:val="99"/>
    <w:rsid w:val="00961F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6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4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7175">
      <w:bodyDiv w:val="1"/>
      <w:marLeft w:val="0"/>
      <w:marRight w:val="0"/>
      <w:marTop w:val="0"/>
      <w:marBottom w:val="0"/>
      <w:divBdr>
        <w:top w:val="none" w:sz="0" w:space="0" w:color="auto"/>
        <w:left w:val="none" w:sz="0" w:space="0" w:color="auto"/>
        <w:bottom w:val="none" w:sz="0" w:space="0" w:color="auto"/>
        <w:right w:val="none" w:sz="0" w:space="0" w:color="auto"/>
      </w:divBdr>
    </w:div>
    <w:div w:id="62728483">
      <w:bodyDiv w:val="1"/>
      <w:marLeft w:val="0"/>
      <w:marRight w:val="0"/>
      <w:marTop w:val="0"/>
      <w:marBottom w:val="0"/>
      <w:divBdr>
        <w:top w:val="none" w:sz="0" w:space="0" w:color="auto"/>
        <w:left w:val="none" w:sz="0" w:space="0" w:color="auto"/>
        <w:bottom w:val="none" w:sz="0" w:space="0" w:color="auto"/>
        <w:right w:val="none" w:sz="0" w:space="0" w:color="auto"/>
      </w:divBdr>
    </w:div>
    <w:div w:id="186798810">
      <w:bodyDiv w:val="1"/>
      <w:marLeft w:val="0"/>
      <w:marRight w:val="0"/>
      <w:marTop w:val="0"/>
      <w:marBottom w:val="0"/>
      <w:divBdr>
        <w:top w:val="none" w:sz="0" w:space="0" w:color="auto"/>
        <w:left w:val="none" w:sz="0" w:space="0" w:color="auto"/>
        <w:bottom w:val="none" w:sz="0" w:space="0" w:color="auto"/>
        <w:right w:val="none" w:sz="0" w:space="0" w:color="auto"/>
      </w:divBdr>
    </w:div>
    <w:div w:id="225185847">
      <w:bodyDiv w:val="1"/>
      <w:marLeft w:val="0"/>
      <w:marRight w:val="0"/>
      <w:marTop w:val="0"/>
      <w:marBottom w:val="0"/>
      <w:divBdr>
        <w:top w:val="none" w:sz="0" w:space="0" w:color="auto"/>
        <w:left w:val="none" w:sz="0" w:space="0" w:color="auto"/>
        <w:bottom w:val="none" w:sz="0" w:space="0" w:color="auto"/>
        <w:right w:val="none" w:sz="0" w:space="0" w:color="auto"/>
      </w:divBdr>
    </w:div>
    <w:div w:id="423460555">
      <w:bodyDiv w:val="1"/>
      <w:marLeft w:val="0"/>
      <w:marRight w:val="0"/>
      <w:marTop w:val="0"/>
      <w:marBottom w:val="0"/>
      <w:divBdr>
        <w:top w:val="none" w:sz="0" w:space="0" w:color="auto"/>
        <w:left w:val="none" w:sz="0" w:space="0" w:color="auto"/>
        <w:bottom w:val="none" w:sz="0" w:space="0" w:color="auto"/>
        <w:right w:val="none" w:sz="0" w:space="0" w:color="auto"/>
      </w:divBdr>
    </w:div>
    <w:div w:id="442959992">
      <w:bodyDiv w:val="1"/>
      <w:marLeft w:val="0"/>
      <w:marRight w:val="0"/>
      <w:marTop w:val="0"/>
      <w:marBottom w:val="0"/>
      <w:divBdr>
        <w:top w:val="none" w:sz="0" w:space="0" w:color="auto"/>
        <w:left w:val="none" w:sz="0" w:space="0" w:color="auto"/>
        <w:bottom w:val="none" w:sz="0" w:space="0" w:color="auto"/>
        <w:right w:val="none" w:sz="0" w:space="0" w:color="auto"/>
      </w:divBdr>
    </w:div>
    <w:div w:id="452139693">
      <w:bodyDiv w:val="1"/>
      <w:marLeft w:val="0"/>
      <w:marRight w:val="0"/>
      <w:marTop w:val="0"/>
      <w:marBottom w:val="0"/>
      <w:divBdr>
        <w:top w:val="none" w:sz="0" w:space="0" w:color="auto"/>
        <w:left w:val="none" w:sz="0" w:space="0" w:color="auto"/>
        <w:bottom w:val="none" w:sz="0" w:space="0" w:color="auto"/>
        <w:right w:val="none" w:sz="0" w:space="0" w:color="auto"/>
      </w:divBdr>
    </w:div>
    <w:div w:id="735468502">
      <w:bodyDiv w:val="1"/>
      <w:marLeft w:val="0"/>
      <w:marRight w:val="0"/>
      <w:marTop w:val="0"/>
      <w:marBottom w:val="0"/>
      <w:divBdr>
        <w:top w:val="none" w:sz="0" w:space="0" w:color="auto"/>
        <w:left w:val="none" w:sz="0" w:space="0" w:color="auto"/>
        <w:bottom w:val="none" w:sz="0" w:space="0" w:color="auto"/>
        <w:right w:val="none" w:sz="0" w:space="0" w:color="auto"/>
      </w:divBdr>
    </w:div>
    <w:div w:id="777069155">
      <w:bodyDiv w:val="1"/>
      <w:marLeft w:val="0"/>
      <w:marRight w:val="0"/>
      <w:marTop w:val="0"/>
      <w:marBottom w:val="0"/>
      <w:divBdr>
        <w:top w:val="none" w:sz="0" w:space="0" w:color="auto"/>
        <w:left w:val="none" w:sz="0" w:space="0" w:color="auto"/>
        <w:bottom w:val="none" w:sz="0" w:space="0" w:color="auto"/>
        <w:right w:val="none" w:sz="0" w:space="0" w:color="auto"/>
      </w:divBdr>
    </w:div>
    <w:div w:id="823010173">
      <w:bodyDiv w:val="1"/>
      <w:marLeft w:val="0"/>
      <w:marRight w:val="0"/>
      <w:marTop w:val="0"/>
      <w:marBottom w:val="0"/>
      <w:divBdr>
        <w:top w:val="none" w:sz="0" w:space="0" w:color="auto"/>
        <w:left w:val="none" w:sz="0" w:space="0" w:color="auto"/>
        <w:bottom w:val="none" w:sz="0" w:space="0" w:color="auto"/>
        <w:right w:val="none" w:sz="0" w:space="0" w:color="auto"/>
      </w:divBdr>
    </w:div>
    <w:div w:id="1023870450">
      <w:bodyDiv w:val="1"/>
      <w:marLeft w:val="0"/>
      <w:marRight w:val="0"/>
      <w:marTop w:val="0"/>
      <w:marBottom w:val="0"/>
      <w:divBdr>
        <w:top w:val="none" w:sz="0" w:space="0" w:color="auto"/>
        <w:left w:val="none" w:sz="0" w:space="0" w:color="auto"/>
        <w:bottom w:val="none" w:sz="0" w:space="0" w:color="auto"/>
        <w:right w:val="none" w:sz="0" w:space="0" w:color="auto"/>
      </w:divBdr>
    </w:div>
    <w:div w:id="1064837508">
      <w:bodyDiv w:val="1"/>
      <w:marLeft w:val="0"/>
      <w:marRight w:val="0"/>
      <w:marTop w:val="0"/>
      <w:marBottom w:val="0"/>
      <w:divBdr>
        <w:top w:val="none" w:sz="0" w:space="0" w:color="auto"/>
        <w:left w:val="none" w:sz="0" w:space="0" w:color="auto"/>
        <w:bottom w:val="none" w:sz="0" w:space="0" w:color="auto"/>
        <w:right w:val="none" w:sz="0" w:space="0" w:color="auto"/>
      </w:divBdr>
    </w:div>
    <w:div w:id="1078094729">
      <w:bodyDiv w:val="1"/>
      <w:marLeft w:val="0"/>
      <w:marRight w:val="0"/>
      <w:marTop w:val="0"/>
      <w:marBottom w:val="0"/>
      <w:divBdr>
        <w:top w:val="none" w:sz="0" w:space="0" w:color="auto"/>
        <w:left w:val="none" w:sz="0" w:space="0" w:color="auto"/>
        <w:bottom w:val="none" w:sz="0" w:space="0" w:color="auto"/>
        <w:right w:val="none" w:sz="0" w:space="0" w:color="auto"/>
      </w:divBdr>
    </w:div>
    <w:div w:id="1124619943">
      <w:bodyDiv w:val="1"/>
      <w:marLeft w:val="0"/>
      <w:marRight w:val="0"/>
      <w:marTop w:val="0"/>
      <w:marBottom w:val="0"/>
      <w:divBdr>
        <w:top w:val="none" w:sz="0" w:space="0" w:color="auto"/>
        <w:left w:val="none" w:sz="0" w:space="0" w:color="auto"/>
        <w:bottom w:val="none" w:sz="0" w:space="0" w:color="auto"/>
        <w:right w:val="none" w:sz="0" w:space="0" w:color="auto"/>
      </w:divBdr>
    </w:div>
    <w:div w:id="1214585582">
      <w:bodyDiv w:val="1"/>
      <w:marLeft w:val="0"/>
      <w:marRight w:val="0"/>
      <w:marTop w:val="0"/>
      <w:marBottom w:val="0"/>
      <w:divBdr>
        <w:top w:val="none" w:sz="0" w:space="0" w:color="auto"/>
        <w:left w:val="none" w:sz="0" w:space="0" w:color="auto"/>
        <w:bottom w:val="none" w:sz="0" w:space="0" w:color="auto"/>
        <w:right w:val="none" w:sz="0" w:space="0" w:color="auto"/>
      </w:divBdr>
    </w:div>
    <w:div w:id="1350109716">
      <w:bodyDiv w:val="1"/>
      <w:marLeft w:val="0"/>
      <w:marRight w:val="0"/>
      <w:marTop w:val="0"/>
      <w:marBottom w:val="0"/>
      <w:divBdr>
        <w:top w:val="none" w:sz="0" w:space="0" w:color="auto"/>
        <w:left w:val="none" w:sz="0" w:space="0" w:color="auto"/>
        <w:bottom w:val="none" w:sz="0" w:space="0" w:color="auto"/>
        <w:right w:val="none" w:sz="0" w:space="0" w:color="auto"/>
      </w:divBdr>
    </w:div>
    <w:div w:id="1399091466">
      <w:bodyDiv w:val="1"/>
      <w:marLeft w:val="0"/>
      <w:marRight w:val="0"/>
      <w:marTop w:val="0"/>
      <w:marBottom w:val="0"/>
      <w:divBdr>
        <w:top w:val="none" w:sz="0" w:space="0" w:color="auto"/>
        <w:left w:val="none" w:sz="0" w:space="0" w:color="auto"/>
        <w:bottom w:val="none" w:sz="0" w:space="0" w:color="auto"/>
        <w:right w:val="none" w:sz="0" w:space="0" w:color="auto"/>
      </w:divBdr>
    </w:div>
    <w:div w:id="1415735484">
      <w:bodyDiv w:val="1"/>
      <w:marLeft w:val="0"/>
      <w:marRight w:val="0"/>
      <w:marTop w:val="0"/>
      <w:marBottom w:val="0"/>
      <w:divBdr>
        <w:top w:val="none" w:sz="0" w:space="0" w:color="auto"/>
        <w:left w:val="none" w:sz="0" w:space="0" w:color="auto"/>
        <w:bottom w:val="none" w:sz="0" w:space="0" w:color="auto"/>
        <w:right w:val="none" w:sz="0" w:space="0" w:color="auto"/>
      </w:divBdr>
    </w:div>
    <w:div w:id="1444228665">
      <w:bodyDiv w:val="1"/>
      <w:marLeft w:val="0"/>
      <w:marRight w:val="0"/>
      <w:marTop w:val="0"/>
      <w:marBottom w:val="0"/>
      <w:divBdr>
        <w:top w:val="none" w:sz="0" w:space="0" w:color="auto"/>
        <w:left w:val="none" w:sz="0" w:space="0" w:color="auto"/>
        <w:bottom w:val="none" w:sz="0" w:space="0" w:color="auto"/>
        <w:right w:val="none" w:sz="0" w:space="0" w:color="auto"/>
      </w:divBdr>
    </w:div>
    <w:div w:id="1634603707">
      <w:bodyDiv w:val="1"/>
      <w:marLeft w:val="0"/>
      <w:marRight w:val="0"/>
      <w:marTop w:val="0"/>
      <w:marBottom w:val="0"/>
      <w:divBdr>
        <w:top w:val="none" w:sz="0" w:space="0" w:color="auto"/>
        <w:left w:val="none" w:sz="0" w:space="0" w:color="auto"/>
        <w:bottom w:val="none" w:sz="0" w:space="0" w:color="auto"/>
        <w:right w:val="none" w:sz="0" w:space="0" w:color="auto"/>
      </w:divBdr>
    </w:div>
    <w:div w:id="1671831769">
      <w:bodyDiv w:val="1"/>
      <w:marLeft w:val="0"/>
      <w:marRight w:val="0"/>
      <w:marTop w:val="0"/>
      <w:marBottom w:val="0"/>
      <w:divBdr>
        <w:top w:val="none" w:sz="0" w:space="0" w:color="auto"/>
        <w:left w:val="none" w:sz="0" w:space="0" w:color="auto"/>
        <w:bottom w:val="none" w:sz="0" w:space="0" w:color="auto"/>
        <w:right w:val="none" w:sz="0" w:space="0" w:color="auto"/>
      </w:divBdr>
    </w:div>
    <w:div w:id="1773238199">
      <w:bodyDiv w:val="1"/>
      <w:marLeft w:val="0"/>
      <w:marRight w:val="0"/>
      <w:marTop w:val="0"/>
      <w:marBottom w:val="0"/>
      <w:divBdr>
        <w:top w:val="none" w:sz="0" w:space="0" w:color="auto"/>
        <w:left w:val="none" w:sz="0" w:space="0" w:color="auto"/>
        <w:bottom w:val="none" w:sz="0" w:space="0" w:color="auto"/>
        <w:right w:val="none" w:sz="0" w:space="0" w:color="auto"/>
      </w:divBdr>
    </w:div>
    <w:div w:id="1848133599">
      <w:bodyDiv w:val="1"/>
      <w:marLeft w:val="0"/>
      <w:marRight w:val="0"/>
      <w:marTop w:val="0"/>
      <w:marBottom w:val="0"/>
      <w:divBdr>
        <w:top w:val="none" w:sz="0" w:space="0" w:color="auto"/>
        <w:left w:val="none" w:sz="0" w:space="0" w:color="auto"/>
        <w:bottom w:val="none" w:sz="0" w:space="0" w:color="auto"/>
        <w:right w:val="none" w:sz="0" w:space="0" w:color="auto"/>
      </w:divBdr>
    </w:div>
    <w:div w:id="1937444286">
      <w:bodyDiv w:val="1"/>
      <w:marLeft w:val="0"/>
      <w:marRight w:val="0"/>
      <w:marTop w:val="0"/>
      <w:marBottom w:val="0"/>
      <w:divBdr>
        <w:top w:val="none" w:sz="0" w:space="0" w:color="auto"/>
        <w:left w:val="none" w:sz="0" w:space="0" w:color="auto"/>
        <w:bottom w:val="none" w:sz="0" w:space="0" w:color="auto"/>
        <w:right w:val="none" w:sz="0" w:space="0" w:color="auto"/>
      </w:divBdr>
    </w:div>
    <w:div w:id="1987975686">
      <w:bodyDiv w:val="1"/>
      <w:marLeft w:val="0"/>
      <w:marRight w:val="0"/>
      <w:marTop w:val="0"/>
      <w:marBottom w:val="0"/>
      <w:divBdr>
        <w:top w:val="none" w:sz="0" w:space="0" w:color="auto"/>
        <w:left w:val="none" w:sz="0" w:space="0" w:color="auto"/>
        <w:bottom w:val="none" w:sz="0" w:space="0" w:color="auto"/>
        <w:right w:val="none" w:sz="0" w:space="0" w:color="auto"/>
      </w:divBdr>
    </w:div>
    <w:div w:id="1992902200">
      <w:bodyDiv w:val="1"/>
      <w:marLeft w:val="0"/>
      <w:marRight w:val="0"/>
      <w:marTop w:val="0"/>
      <w:marBottom w:val="0"/>
      <w:divBdr>
        <w:top w:val="none" w:sz="0" w:space="0" w:color="auto"/>
        <w:left w:val="none" w:sz="0" w:space="0" w:color="auto"/>
        <w:bottom w:val="none" w:sz="0" w:space="0" w:color="auto"/>
        <w:right w:val="none" w:sz="0" w:space="0" w:color="auto"/>
      </w:divBdr>
    </w:div>
    <w:div w:id="20822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7917</Words>
  <Characters>45128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Faculty/Staff</dc:creator>
  <cp:lastModifiedBy>Manfredi, Stefan</cp:lastModifiedBy>
  <cp:revision>8</cp:revision>
  <cp:lastPrinted>2022-01-21T22:10:00Z</cp:lastPrinted>
  <dcterms:created xsi:type="dcterms:W3CDTF">2022-04-01T20:15:00Z</dcterms:created>
  <dcterms:modified xsi:type="dcterms:W3CDTF">2022-04-04T20:30:00Z</dcterms:modified>
</cp:coreProperties>
</file>